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4175" w:type="dxa"/>
        <w:jc w:val="center"/>
        <w:tblLook w:val="04A0" w:firstRow="1" w:lastRow="0" w:firstColumn="1" w:lastColumn="0" w:noHBand="0" w:noVBand="1"/>
      </w:tblPr>
      <w:tblGrid>
        <w:gridCol w:w="687"/>
        <w:gridCol w:w="1722"/>
        <w:gridCol w:w="3402"/>
        <w:gridCol w:w="2977"/>
        <w:gridCol w:w="1843"/>
        <w:gridCol w:w="1843"/>
        <w:gridCol w:w="1701"/>
      </w:tblGrid>
      <w:tr w:rsidR="007749CD" w:rsidRPr="00D14A42" w14:paraId="5F9F1246" w14:textId="77777777" w:rsidTr="002F0E5A">
        <w:trPr>
          <w:tblHeader/>
          <w:jc w:val="center"/>
        </w:trPr>
        <w:tc>
          <w:tcPr>
            <w:tcW w:w="687" w:type="dxa"/>
            <w:shd w:val="clear" w:color="auto" w:fill="D9D9D9" w:themeFill="background1" w:themeFillShade="D9"/>
            <w:vAlign w:val="center"/>
          </w:tcPr>
          <w:p w14:paraId="2796F8F8" w14:textId="77777777" w:rsidR="007749CD" w:rsidRPr="00D14A42" w:rsidRDefault="007749CD" w:rsidP="002F0E5A">
            <w:pPr>
              <w:bidi/>
              <w:jc w:val="center"/>
              <w:rPr>
                <w:rFonts w:cs="B Nazanin"/>
                <w:b/>
                <w:bCs/>
                <w:rtl/>
              </w:rPr>
            </w:pPr>
            <w:r w:rsidRPr="00D14A42">
              <w:rPr>
                <w:rFonts w:cs="B Nazanin" w:hint="cs"/>
                <w:b/>
                <w:bCs/>
                <w:rtl/>
              </w:rPr>
              <w:t>ردیف</w:t>
            </w:r>
          </w:p>
        </w:tc>
        <w:tc>
          <w:tcPr>
            <w:tcW w:w="1722" w:type="dxa"/>
            <w:shd w:val="clear" w:color="auto" w:fill="D9D9D9" w:themeFill="background1" w:themeFillShade="D9"/>
            <w:vAlign w:val="center"/>
          </w:tcPr>
          <w:p w14:paraId="65D9FC89" w14:textId="77777777" w:rsidR="007749CD" w:rsidRPr="00D14A42" w:rsidRDefault="007749CD" w:rsidP="002F0E5A">
            <w:pPr>
              <w:bidi/>
              <w:jc w:val="center"/>
              <w:rPr>
                <w:rFonts w:cs="B Nazanin"/>
                <w:b/>
                <w:bCs/>
                <w:rtl/>
              </w:rPr>
            </w:pPr>
            <w:r w:rsidRPr="00D14A42">
              <w:rPr>
                <w:rFonts w:cs="B Nazanin" w:hint="cs"/>
                <w:b/>
                <w:bCs/>
                <w:rtl/>
              </w:rPr>
              <w:t>پدید آورنده</w:t>
            </w:r>
          </w:p>
        </w:tc>
        <w:tc>
          <w:tcPr>
            <w:tcW w:w="3402" w:type="dxa"/>
            <w:shd w:val="clear" w:color="auto" w:fill="D9D9D9" w:themeFill="background1" w:themeFillShade="D9"/>
            <w:vAlign w:val="center"/>
          </w:tcPr>
          <w:p w14:paraId="76BA07AE" w14:textId="77777777" w:rsidR="007749CD" w:rsidRPr="00D14A42" w:rsidRDefault="007749CD" w:rsidP="002F0E5A">
            <w:pPr>
              <w:bidi/>
              <w:jc w:val="center"/>
              <w:rPr>
                <w:rFonts w:cs="B Nazanin"/>
                <w:b/>
                <w:bCs/>
                <w:rtl/>
              </w:rPr>
            </w:pPr>
            <w:r w:rsidRPr="00D14A42">
              <w:rPr>
                <w:rFonts w:cs="B Nazanin" w:hint="cs"/>
                <w:b/>
                <w:bCs/>
                <w:rtl/>
              </w:rPr>
              <w:t>عنوان فارسی</w:t>
            </w:r>
          </w:p>
        </w:tc>
        <w:tc>
          <w:tcPr>
            <w:tcW w:w="2977" w:type="dxa"/>
            <w:shd w:val="clear" w:color="auto" w:fill="D9D9D9" w:themeFill="background1" w:themeFillShade="D9"/>
            <w:vAlign w:val="center"/>
          </w:tcPr>
          <w:p w14:paraId="59C59E56" w14:textId="77777777" w:rsidR="007749CD" w:rsidRPr="00D14A42" w:rsidRDefault="007749CD" w:rsidP="002F0E5A">
            <w:pPr>
              <w:bidi/>
              <w:jc w:val="center"/>
              <w:rPr>
                <w:rFonts w:cs="B Nazanin"/>
                <w:b/>
                <w:bCs/>
                <w:rtl/>
              </w:rPr>
            </w:pPr>
            <w:r w:rsidRPr="00D14A42">
              <w:rPr>
                <w:rFonts w:cs="B Nazanin" w:hint="cs"/>
                <w:b/>
                <w:bCs/>
                <w:rtl/>
              </w:rPr>
              <w:t>عنوان لاتین</w:t>
            </w:r>
          </w:p>
        </w:tc>
        <w:tc>
          <w:tcPr>
            <w:tcW w:w="1843" w:type="dxa"/>
            <w:shd w:val="clear" w:color="auto" w:fill="D9D9D9" w:themeFill="background1" w:themeFillShade="D9"/>
            <w:vAlign w:val="center"/>
          </w:tcPr>
          <w:p w14:paraId="0D583A76" w14:textId="77777777" w:rsidR="007749CD" w:rsidRPr="00D14A42" w:rsidRDefault="007749CD" w:rsidP="002F0E5A">
            <w:pPr>
              <w:bidi/>
              <w:jc w:val="center"/>
              <w:rPr>
                <w:rFonts w:cs="B Nazanin"/>
                <w:b/>
                <w:bCs/>
                <w:rtl/>
              </w:rPr>
            </w:pPr>
            <w:r w:rsidRPr="00D14A42">
              <w:rPr>
                <w:rFonts w:cs="B Nazanin" w:hint="cs"/>
                <w:b/>
                <w:bCs/>
                <w:rtl/>
              </w:rPr>
              <w:t>استاد راهنما</w:t>
            </w:r>
          </w:p>
        </w:tc>
        <w:tc>
          <w:tcPr>
            <w:tcW w:w="1843" w:type="dxa"/>
            <w:shd w:val="clear" w:color="auto" w:fill="D9D9D9" w:themeFill="background1" w:themeFillShade="D9"/>
            <w:vAlign w:val="center"/>
          </w:tcPr>
          <w:p w14:paraId="0CC785F4" w14:textId="77777777" w:rsidR="007749CD" w:rsidRPr="00D14A42" w:rsidRDefault="007749CD" w:rsidP="002F0E5A">
            <w:pPr>
              <w:bidi/>
              <w:jc w:val="center"/>
              <w:rPr>
                <w:rFonts w:cs="B Nazanin"/>
                <w:b/>
                <w:bCs/>
                <w:rtl/>
              </w:rPr>
            </w:pPr>
            <w:r w:rsidRPr="00D14A42">
              <w:rPr>
                <w:rFonts w:cs="B Nazanin" w:hint="cs"/>
                <w:b/>
                <w:bCs/>
                <w:rtl/>
              </w:rPr>
              <w:t>گروه</w:t>
            </w:r>
          </w:p>
        </w:tc>
        <w:tc>
          <w:tcPr>
            <w:tcW w:w="1701" w:type="dxa"/>
            <w:shd w:val="clear" w:color="auto" w:fill="D9D9D9" w:themeFill="background1" w:themeFillShade="D9"/>
            <w:vAlign w:val="center"/>
          </w:tcPr>
          <w:p w14:paraId="5D6AA73F" w14:textId="77777777" w:rsidR="007749CD" w:rsidRPr="00D14A42" w:rsidRDefault="007749CD" w:rsidP="002F0E5A">
            <w:pPr>
              <w:bidi/>
              <w:jc w:val="center"/>
              <w:rPr>
                <w:rFonts w:cs="B Nazanin"/>
                <w:b/>
                <w:bCs/>
                <w:rtl/>
              </w:rPr>
            </w:pPr>
            <w:r w:rsidRPr="00D14A42">
              <w:rPr>
                <w:rFonts w:cs="B Nazanin" w:hint="cs"/>
                <w:b/>
                <w:bCs/>
                <w:rtl/>
              </w:rPr>
              <w:t>سال دفاع</w:t>
            </w:r>
          </w:p>
        </w:tc>
      </w:tr>
      <w:tr w:rsidR="00907848" w:rsidRPr="00D14A42" w14:paraId="7710C52F" w14:textId="77777777" w:rsidTr="00D14A42">
        <w:trPr>
          <w:jc w:val="center"/>
        </w:trPr>
        <w:tc>
          <w:tcPr>
            <w:tcW w:w="687" w:type="dxa"/>
            <w:shd w:val="clear" w:color="auto" w:fill="auto"/>
            <w:vAlign w:val="center"/>
          </w:tcPr>
          <w:p w14:paraId="748CE0F7" w14:textId="77777777" w:rsidR="00907848" w:rsidRPr="00D14A42" w:rsidRDefault="00907848" w:rsidP="00907848">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sidRPr="00D14A42">
              <w:rPr>
                <w:rStyle w:val="Hyperlink"/>
                <w:rFonts w:ascii="iransans" w:hAnsi="iransans" w:cs="B Nazanin" w:hint="cs"/>
                <w:color w:val="444444"/>
                <w:sz w:val="21"/>
                <w:szCs w:val="21"/>
                <w:u w:val="none"/>
                <w:bdr w:val="none" w:sz="0" w:space="0" w:color="auto" w:frame="1"/>
                <w:shd w:val="clear" w:color="auto" w:fill="FFFFFF"/>
                <w:rtl/>
              </w:rPr>
              <w:t>1</w:t>
            </w:r>
          </w:p>
        </w:tc>
        <w:tc>
          <w:tcPr>
            <w:tcW w:w="1722" w:type="dxa"/>
            <w:vAlign w:val="center"/>
          </w:tcPr>
          <w:p w14:paraId="5B9F6641" w14:textId="4A3053E4" w:rsidR="00907848" w:rsidRPr="00D14A42" w:rsidRDefault="00907848" w:rsidP="00907848">
            <w:pPr>
              <w:bidi/>
              <w:jc w:val="center"/>
              <w:rPr>
                <w:rFonts w:cs="B Nazanin"/>
                <w:rtl/>
              </w:rPr>
            </w:pPr>
            <w:hyperlink r:id="rId6" w:tgtFrame="_blank" w:history="1">
              <w:r w:rsidRPr="00D14A42">
                <w:rPr>
                  <w:rStyle w:val="Hyperlink"/>
                  <w:rFonts w:cs="B Nazanin"/>
                  <w:rtl/>
                </w:rPr>
                <w:t>طاهری، مهسا</w:t>
              </w:r>
            </w:hyperlink>
          </w:p>
        </w:tc>
        <w:tc>
          <w:tcPr>
            <w:tcW w:w="3402" w:type="dxa"/>
            <w:shd w:val="clear" w:color="auto" w:fill="FFFFFF" w:themeFill="background1"/>
          </w:tcPr>
          <w:p w14:paraId="0D22B5A4" w14:textId="1B5B0EA2" w:rsidR="00907848" w:rsidRPr="00D14A42" w:rsidRDefault="00907848" w:rsidP="00D14A42">
            <w:pPr>
              <w:jc w:val="right"/>
              <w:rPr>
                <w:rFonts w:cs="B Nazanin"/>
                <w:rtl/>
              </w:rPr>
            </w:pPr>
            <w:r w:rsidRPr="00D14A42">
              <w:rPr>
                <w:rFonts w:cs="B Nazanin"/>
                <w:rtl/>
              </w:rPr>
              <w:t>واکاوی تأثیر شبکه های اجتماعی در توسعه سلامت جامعه</w:t>
            </w:r>
          </w:p>
        </w:tc>
        <w:tc>
          <w:tcPr>
            <w:tcW w:w="2977" w:type="dxa"/>
          </w:tcPr>
          <w:p w14:paraId="079F08E2" w14:textId="532A2CD7" w:rsidR="00907848" w:rsidRPr="00D14A42" w:rsidRDefault="00907848" w:rsidP="00907848">
            <w:pPr>
              <w:bidi/>
              <w:jc w:val="right"/>
              <w:rPr>
                <w:rFonts w:cs="B Nazanin"/>
                <w:rtl/>
              </w:rPr>
            </w:pPr>
            <w:r w:rsidRPr="00D14A42">
              <w:rPr>
                <w:rFonts w:ascii="iransans" w:hAnsi="iransans" w:cs="B Nazanin"/>
                <w:color w:val="444444"/>
                <w:sz w:val="21"/>
                <w:szCs w:val="21"/>
                <w:shd w:val="clear" w:color="auto" w:fill="FFFFFF"/>
              </w:rPr>
              <w:t>Analysis of social networks effects on development of the social health</w:t>
            </w:r>
          </w:p>
        </w:tc>
        <w:tc>
          <w:tcPr>
            <w:tcW w:w="1843" w:type="dxa"/>
            <w:shd w:val="clear" w:color="auto" w:fill="auto"/>
            <w:vAlign w:val="center"/>
          </w:tcPr>
          <w:p w14:paraId="7B247155" w14:textId="140712BE" w:rsidR="00907848" w:rsidRPr="00D14A42" w:rsidRDefault="00907848" w:rsidP="002605D6">
            <w:pPr>
              <w:jc w:val="center"/>
              <w:rPr>
                <w:rFonts w:cs="B Nazanin"/>
                <w:rtl/>
              </w:rPr>
            </w:pPr>
            <w:r w:rsidRPr="00D14A42">
              <w:rPr>
                <w:rFonts w:cs="B Nazanin"/>
                <w:rtl/>
              </w:rPr>
              <w:t>رجب زاده قطری، علی</w:t>
            </w:r>
          </w:p>
        </w:tc>
        <w:tc>
          <w:tcPr>
            <w:tcW w:w="1843" w:type="dxa"/>
            <w:shd w:val="clear" w:color="auto" w:fill="auto"/>
            <w:vAlign w:val="center"/>
          </w:tcPr>
          <w:p w14:paraId="401CC2AA" w14:textId="33086C15" w:rsidR="00907848" w:rsidRPr="00D14A42" w:rsidRDefault="00907848" w:rsidP="002605D6">
            <w:pPr>
              <w:jc w:val="center"/>
              <w:rPr>
                <w:rFonts w:cs="B Nazanin"/>
                <w:rtl/>
              </w:rPr>
            </w:pPr>
            <w:r w:rsidRPr="00D14A42">
              <w:rPr>
                <w:rFonts w:cs="B Nazanin" w:hint="cs"/>
                <w:rtl/>
              </w:rPr>
              <w:t>کارشناسی ارشد</w:t>
            </w:r>
          </w:p>
        </w:tc>
        <w:tc>
          <w:tcPr>
            <w:tcW w:w="1701" w:type="dxa"/>
            <w:vAlign w:val="center"/>
          </w:tcPr>
          <w:p w14:paraId="2A64C61B" w14:textId="66BF9E60" w:rsidR="00907848" w:rsidRPr="00D14A42" w:rsidRDefault="00907848" w:rsidP="002605D6">
            <w:pPr>
              <w:jc w:val="center"/>
              <w:rPr>
                <w:rFonts w:cs="B Nazanin"/>
                <w:rtl/>
              </w:rPr>
            </w:pPr>
            <w:r w:rsidRPr="00D14A42">
              <w:rPr>
                <w:rFonts w:cs="B Nazanin"/>
              </w:rPr>
              <w:t>1395/7</w:t>
            </w:r>
          </w:p>
        </w:tc>
      </w:tr>
      <w:tr w:rsidR="00907848" w:rsidRPr="00D14A42" w14:paraId="42107363" w14:textId="77777777" w:rsidTr="005B1ED0">
        <w:trPr>
          <w:jc w:val="center"/>
        </w:trPr>
        <w:tc>
          <w:tcPr>
            <w:tcW w:w="14175" w:type="dxa"/>
            <w:gridSpan w:val="7"/>
            <w:shd w:val="clear" w:color="auto" w:fill="FFFFFF" w:themeFill="background1"/>
          </w:tcPr>
          <w:p w14:paraId="315E5908" w14:textId="15681E00" w:rsidR="00907848" w:rsidRDefault="00907848" w:rsidP="00907848">
            <w:pPr>
              <w:bidi/>
              <w:jc w:val="both"/>
              <w:rPr>
                <w:rFonts w:cs="B Nazanin"/>
              </w:rPr>
            </w:pPr>
            <w:r w:rsidRPr="00D14A42">
              <w:rPr>
                <w:rFonts w:cs="B Nazanin" w:hint="cs"/>
                <w:b/>
                <w:bCs/>
                <w:rtl/>
              </w:rPr>
              <w:t>چکیده :</w:t>
            </w:r>
            <w:r w:rsidRPr="00D14A42">
              <w:rPr>
                <w:rFonts w:ascii="Tahoma" w:hAnsi="Tahoma" w:cs="B Nazanin"/>
                <w:color w:val="000000"/>
                <w:sz w:val="20"/>
                <w:szCs w:val="20"/>
                <w:shd w:val="clear" w:color="auto" w:fill="FFFFFF" w:themeFill="background1"/>
                <w:rtl/>
              </w:rPr>
              <w:t xml:space="preserve"> </w:t>
            </w:r>
            <w:r w:rsidRPr="00D14A42">
              <w:rPr>
                <w:rFonts w:cs="B Nazanin"/>
                <w:rtl/>
              </w:rPr>
              <w:t>امروزه با افزایش ضریب نفوذ اینترنت در کشور و ایجاد و تقویت زیرساخت</w:t>
            </w:r>
            <w:r w:rsidR="002605D6" w:rsidRPr="00D14A42">
              <w:rPr>
                <w:rFonts w:cs="B Nazanin" w:hint="cs"/>
                <w:rtl/>
                <w:lang w:bidi="fa-IR"/>
              </w:rPr>
              <w:t>‌</w:t>
            </w:r>
            <w:r w:rsidRPr="00D14A42">
              <w:rPr>
                <w:rFonts w:cs="B Nazanin"/>
                <w:rtl/>
              </w:rPr>
              <w:t>هاي سختافزاري، شاهد توسعه نرمافزارهایی در قالب گروهافزارها و شبکههاي اجتماعی هستیم؛ که اغلب علاوه بر رفع نیازهاي افراد، با توجه به ایجاد امکانات جدید، خود منجر به ایجاد نیازهاي جدید در زندگی روزمره اندشده . از این موارد میتوان به نیازمندي جامعه به اطلاعات حوزه سلامت و لزوم آگاهیرسان ی در این زمینه اشاره کرد. هدف اصلی این تحقیق، شناسایی شاخصهاي مؤثر بر سلامت جامعه با استفاده از شبکههاي اجتماعی، و درنها تی ارائه شاخصهاي مذکور در قالب یک مدل است. در این پروژه از روشهاي ترکیبی براي انجام تحقیقات شدهاستفاده است، که در ابتدا روش تحقیقی کیفی از نوع تحلیل داده بنیاد - به کاررفته و سپس تحقیقات کمی صورت پذیرفته است. مؤلفهها از طریق روش تاپسیس اولویتبندي شده و درنهایت معادلات ساختاري به روش</w:t>
            </w:r>
            <w:r w:rsidRPr="00D14A42">
              <w:rPr>
                <w:rFonts w:cs="B Nazanin"/>
              </w:rPr>
              <w:t xml:space="preserve">PLS </w:t>
            </w:r>
            <w:r w:rsidRPr="00D14A42">
              <w:rPr>
                <w:rFonts w:cs="B Nazanin"/>
                <w:rtl/>
              </w:rPr>
              <w:t>براي احصاي یک مدل مفهومی مورد</w:t>
            </w:r>
            <w:r w:rsidR="00124D13">
              <w:rPr>
                <w:rFonts w:cs="B Nazanin" w:hint="cs"/>
                <w:rtl/>
              </w:rPr>
              <w:t xml:space="preserve"> </w:t>
            </w:r>
            <w:r w:rsidRPr="00D14A42">
              <w:rPr>
                <w:rFonts w:cs="B Nazanin"/>
                <w:rtl/>
              </w:rPr>
              <w:t>استفاده قرارگرفته اند. در این تحقیق دو جامعه آماري به شرح ذیل مدنظر یم باشند. جامعه آماري اول خبرگان و آگاهان ذيربط هستند که از طریق مصاحبه نظرات آنها گردآوري گردیده است .جامعه آماري دوم شامل کاربران شبکه</w:t>
            </w:r>
            <w:r w:rsidR="00D14A42" w:rsidRPr="00D14A42">
              <w:rPr>
                <w:rFonts w:cs="B Nazanin" w:hint="cs"/>
                <w:rtl/>
              </w:rPr>
              <w:t>‌</w:t>
            </w:r>
            <w:r w:rsidRPr="00D14A42">
              <w:rPr>
                <w:rFonts w:cs="B Nazanin"/>
                <w:rtl/>
              </w:rPr>
              <w:t>هاي اجتماعی هستند که اطلاعات آنها از طریق پاسخگویی به پرسشنامه يا که سؤالات آن از مصاحبه با جامعه اول استخراجشده بود، بهدستآمده است. جامعه دوم نامحدود بوده و اغلب از کاربران شبکه</w:t>
            </w:r>
            <w:r w:rsidRPr="00D14A42">
              <w:rPr>
                <w:rFonts w:cs="B Nazanin" w:hint="cs"/>
                <w:rtl/>
              </w:rPr>
              <w:t>‌</w:t>
            </w:r>
            <w:r w:rsidRPr="00D14A42">
              <w:rPr>
                <w:rFonts w:cs="B Nazanin"/>
                <w:rtl/>
              </w:rPr>
              <w:t>هاي اجتماعی انتخابشدهاند</w:t>
            </w:r>
            <w:r w:rsidRPr="00D14A42">
              <w:rPr>
                <w:rFonts w:cs="B Nazanin"/>
              </w:rPr>
              <w:t xml:space="preserve"> . </w:t>
            </w:r>
            <w:r w:rsidRPr="00D14A42">
              <w:rPr>
                <w:rFonts w:cs="B Nazanin"/>
                <w:rtl/>
              </w:rPr>
              <w:t>بعد از تحلیل و ارائه مدل دریافتیم که کاربران در استفاده از شبکههاي اجتماعی با موضوعات سلامت و پزشکی بیشتر به جنبهها ي اجتماعی توجه دارند و کمتر در مورد محافظت از اطلاعات شخصی خود و حریم خصوصی توجه نشان یم دهند. این مورد یم تواند کاستناشی از یها یی در فرهنگ موجود استفاده از شبکه</w:t>
            </w:r>
            <w:r w:rsidR="002605D6" w:rsidRPr="00D14A42">
              <w:rPr>
                <w:rFonts w:cs="B Nazanin" w:hint="cs"/>
                <w:rtl/>
              </w:rPr>
              <w:t>‌</w:t>
            </w:r>
            <w:r w:rsidRPr="00D14A42">
              <w:rPr>
                <w:rFonts w:cs="B Nazanin"/>
                <w:rtl/>
              </w:rPr>
              <w:t>ها ي اجتماعی و کم بود آگاهی در مورد یر سکها ي به اشتراكگذار ي اطلاعات شخصی و عدم حفاظت از حریم خصوصی در شبکهها ي اجتماعی باشد که خود ناشی از نبود اطلاعات و کم بودن آموزش در این زمینه است</w:t>
            </w:r>
            <w:r w:rsidRPr="00D14A42">
              <w:rPr>
                <w:rFonts w:cs="B Nazanin"/>
              </w:rPr>
              <w:t xml:space="preserve">. </w:t>
            </w:r>
            <w:r w:rsidRPr="00D14A42">
              <w:rPr>
                <w:rFonts w:cs="B Nazanin"/>
                <w:rtl/>
              </w:rPr>
              <w:t>یادگیري و رقابت در امور مرتبط با مدیریت بهداشت و پزشکی براي کاربران شبکهها ي اجتماعی داراي اولویت بالایی است و با توجه به تحت تأث ری قرار گرفتن کاربران از دوستان و آشنایان و پیشنها د مردم از یفطریق لمها / وبلاگها در مورد بهداشت و درمان، و نیاز جامعه به بالا بردن سطح اطلاعات پزشکی و بهداشتی، به منظور جلوگیري از هرگونه سوءاستفاده از اطلاعات فردي اشخاص و نشر اطلاعات نادرست، به نظر یم رسد ایجاد شبکهها ي اجتماعی مطمئن و ثبت</w:t>
            </w:r>
            <w:r w:rsidRPr="00D14A42">
              <w:rPr>
                <w:rFonts w:cs="B Nazanin" w:hint="cs"/>
                <w:rtl/>
              </w:rPr>
              <w:t>‌</w:t>
            </w:r>
            <w:r w:rsidRPr="00D14A42">
              <w:rPr>
                <w:rFonts w:cs="B Nazanin"/>
                <w:rtl/>
              </w:rPr>
              <w:t>شده از طرف نهادهاي معتب</w:t>
            </w:r>
            <w:r w:rsidRPr="00D14A42">
              <w:rPr>
                <w:rFonts w:cs="B Nazanin" w:hint="cs"/>
                <w:rtl/>
              </w:rPr>
              <w:t>ر</w:t>
            </w:r>
            <w:r w:rsidRPr="00D14A42">
              <w:rPr>
                <w:rFonts w:cs="B Nazanin"/>
                <w:rtl/>
              </w:rPr>
              <w:t>ی</w:t>
            </w:r>
            <w:r w:rsidRPr="00D14A42">
              <w:rPr>
                <w:rFonts w:cs="B Nazanin" w:hint="cs"/>
                <w:rtl/>
              </w:rPr>
              <w:t xml:space="preserve"> </w:t>
            </w:r>
            <w:r w:rsidRPr="00D14A42">
              <w:rPr>
                <w:rFonts w:cs="B Nazanin"/>
                <w:rtl/>
              </w:rPr>
              <w:t>م</w:t>
            </w:r>
            <w:r w:rsidRPr="00D14A42">
              <w:rPr>
                <w:rFonts w:cs="B Nazanin" w:hint="cs"/>
                <w:rtl/>
              </w:rPr>
              <w:t>ي</w:t>
            </w:r>
            <w:r w:rsidRPr="00D14A42">
              <w:rPr>
                <w:rFonts w:cs="B Nazanin"/>
                <w:rtl/>
              </w:rPr>
              <w:t xml:space="preserve"> تواند راهکاري مناسب و سریع براي ارتقاي فرهنگ بهداشت جامعه باشد. بدین منظور ایجاد و گروهبند ي شبکهها ي اجتماعی معتبر با امکان نشر اطلاعات بهداشتی و پاسخگویی به سؤالات مردم از طریق کارشناسان و متخصصان (با رعایت حفظ حریم خصوصی و مراقبت از اسرار پزشکی بیماران)، یم تواند نقش بسزایی در ارتقاي سطح آگا یه ها ي اجتماعی، بهداشت، سلامت، تغذیه و به یطورکل هامهارت ي زندگی افراد داشته باشد</w:t>
            </w:r>
            <w:r w:rsidRPr="00D14A42">
              <w:rPr>
                <w:rFonts w:cs="B Nazanin"/>
              </w:rPr>
              <w:t xml:space="preserve">. </w:t>
            </w:r>
            <w:r w:rsidRPr="00D14A42">
              <w:rPr>
                <w:rFonts w:cs="B Nazanin"/>
                <w:rtl/>
              </w:rPr>
              <w:t>کلید واژگان: وب 2 ،طب 2 ،شبکه اجتماعی، سلامت، دانش پزشکی، مدیریت دانش</w:t>
            </w:r>
          </w:p>
          <w:p w14:paraId="596991EF" w14:textId="5CB89CA5" w:rsidR="00AA64AC" w:rsidRPr="00D14A42" w:rsidRDefault="00AA64AC" w:rsidP="00AA64AC">
            <w:pPr>
              <w:bidi/>
              <w:jc w:val="both"/>
              <w:rPr>
                <w:rFonts w:cs="B Nazanin"/>
              </w:rPr>
            </w:pPr>
          </w:p>
        </w:tc>
      </w:tr>
      <w:tr w:rsidR="00A92759" w:rsidRPr="00D14A42" w14:paraId="2B048FAF" w14:textId="77777777" w:rsidTr="006F7BFC">
        <w:trPr>
          <w:jc w:val="center"/>
        </w:trPr>
        <w:tc>
          <w:tcPr>
            <w:tcW w:w="687" w:type="dxa"/>
            <w:vAlign w:val="center"/>
          </w:tcPr>
          <w:p w14:paraId="05A88BCE" w14:textId="2C82B726" w:rsidR="00A92759" w:rsidRPr="00D14A42" w:rsidRDefault="00A92759" w:rsidP="006F7BFC">
            <w:pPr>
              <w:tabs>
                <w:tab w:val="left" w:pos="475"/>
              </w:tabs>
              <w:bidi/>
              <w:jc w:val="center"/>
              <w:rPr>
                <w:rStyle w:val="Hyperlink"/>
                <w:rFonts w:ascii="iransans" w:hAnsi="iransans" w:cs="B Nazanin" w:hint="cs"/>
                <w:color w:val="444444"/>
                <w:sz w:val="21"/>
                <w:szCs w:val="21"/>
                <w:u w:val="none"/>
                <w:bdr w:val="none" w:sz="0" w:space="0" w:color="auto" w:frame="1"/>
                <w:shd w:val="clear" w:color="auto" w:fill="FFFFFF"/>
                <w:lang w:bidi="fa-IR"/>
              </w:rPr>
            </w:pPr>
            <w:r>
              <w:rPr>
                <w:rStyle w:val="Hyperlink"/>
                <w:rFonts w:ascii="iransans" w:hAnsi="iransans" w:cs="B Nazanin" w:hint="cs"/>
                <w:color w:val="444444"/>
                <w:sz w:val="21"/>
                <w:szCs w:val="21"/>
                <w:u w:val="none"/>
                <w:bdr w:val="none" w:sz="0" w:space="0" w:color="auto" w:frame="1"/>
                <w:shd w:val="clear" w:color="auto" w:fill="FFFFFF"/>
                <w:rtl/>
                <w:lang w:bidi="fa-IR"/>
              </w:rPr>
              <w:t>2</w:t>
            </w:r>
          </w:p>
        </w:tc>
        <w:tc>
          <w:tcPr>
            <w:tcW w:w="1722" w:type="dxa"/>
            <w:vAlign w:val="center"/>
          </w:tcPr>
          <w:p w14:paraId="2E0800FB" w14:textId="77777777" w:rsidR="00A92759" w:rsidRPr="00D14A42" w:rsidRDefault="00A92759" w:rsidP="006F7BFC">
            <w:pPr>
              <w:jc w:val="center"/>
              <w:rPr>
                <w:rFonts w:cs="B Nazanin"/>
              </w:rPr>
            </w:pPr>
            <w:r w:rsidRPr="00D14A42">
              <w:rPr>
                <w:rFonts w:cs="B Nazanin"/>
              </w:rPr>
              <w:fldChar w:fldCharType="begin"/>
            </w:r>
            <w:r w:rsidRPr="00D14A42">
              <w:rPr>
                <w:rFonts w:cs="B Nazanin"/>
              </w:rPr>
              <w:instrText xml:space="preserve"> HYPERLINK "https://parseh.modares.ac.ir/search_theses.php?sid=1&amp;slc_lang=fa&amp;thesis_author_first=%D8%B3%D8%B9%DB%8C%D8%AF%DB%8C%D8%8C%20%D8%B1%D8%B6%D8%A7&amp;mod=search_thesis_list" \t "_blank" </w:instrText>
            </w:r>
            <w:r w:rsidRPr="00D14A42">
              <w:rPr>
                <w:rFonts w:cs="B Nazanin"/>
              </w:rPr>
              <w:fldChar w:fldCharType="separate"/>
            </w:r>
            <w:r w:rsidRPr="00D14A42">
              <w:rPr>
                <w:rStyle w:val="Hyperlink"/>
                <w:rFonts w:cs="B Nazanin"/>
                <w:rtl/>
              </w:rPr>
              <w:t>سعیدی، رضا</w:t>
            </w:r>
            <w:r w:rsidRPr="00D14A42">
              <w:rPr>
                <w:rFonts w:cs="B Nazanin"/>
              </w:rPr>
              <w:fldChar w:fldCharType="end"/>
            </w:r>
          </w:p>
        </w:tc>
        <w:tc>
          <w:tcPr>
            <w:tcW w:w="3402" w:type="dxa"/>
            <w:shd w:val="clear" w:color="auto" w:fill="auto"/>
          </w:tcPr>
          <w:p w14:paraId="041A57EE" w14:textId="77777777" w:rsidR="00A92759" w:rsidRPr="00D14A42" w:rsidRDefault="00A92759" w:rsidP="006F7BFC">
            <w:pPr>
              <w:rPr>
                <w:rFonts w:cs="B Nazanin"/>
                <w:rtl/>
              </w:rPr>
            </w:pPr>
            <w:r w:rsidRPr="00D14A42">
              <w:rPr>
                <w:rFonts w:cs="B Nazanin"/>
                <w:rtl/>
              </w:rPr>
              <w:t>طراحی مدل اکوسیستم کسب و کار دیجیتال برمبنای مدیریت اکولوژی ارزش</w:t>
            </w:r>
          </w:p>
        </w:tc>
        <w:tc>
          <w:tcPr>
            <w:tcW w:w="2977" w:type="dxa"/>
          </w:tcPr>
          <w:p w14:paraId="01AC0887" w14:textId="77777777" w:rsidR="00A92759" w:rsidRPr="00D14A42" w:rsidRDefault="00A92759" w:rsidP="006F7BFC">
            <w:pPr>
              <w:rPr>
                <w:rFonts w:cs="B Nazanin"/>
              </w:rPr>
            </w:pPr>
            <w:r w:rsidRPr="00D14A42">
              <w:rPr>
                <w:rFonts w:cs="B Nazanin"/>
              </w:rPr>
              <w:t>Designing a Model of Digital Business Ecosystem based on Value Ecology Management</w:t>
            </w:r>
          </w:p>
        </w:tc>
        <w:tc>
          <w:tcPr>
            <w:tcW w:w="1843" w:type="dxa"/>
            <w:vAlign w:val="center"/>
          </w:tcPr>
          <w:p w14:paraId="3FCFC5F6" w14:textId="77777777" w:rsidR="00A92759" w:rsidRPr="00D14A42" w:rsidRDefault="00A92759" w:rsidP="006F7BFC">
            <w:pPr>
              <w:jc w:val="center"/>
              <w:rPr>
                <w:rFonts w:cs="B Nazanin"/>
                <w:rtl/>
              </w:rPr>
            </w:pPr>
            <w:hyperlink r:id="rId7" w:tgtFrame="_blank" w:history="1">
              <w:r w:rsidRPr="00D14A42">
                <w:rPr>
                  <w:rStyle w:val="Hyperlink"/>
                  <w:rFonts w:cs="B Nazanin"/>
                  <w:rtl/>
                </w:rPr>
                <w:t>حسن زاده، علیرضا</w:t>
              </w:r>
            </w:hyperlink>
          </w:p>
        </w:tc>
        <w:tc>
          <w:tcPr>
            <w:tcW w:w="1843" w:type="dxa"/>
            <w:vAlign w:val="center"/>
          </w:tcPr>
          <w:p w14:paraId="20EA3A93" w14:textId="77777777" w:rsidR="00A92759" w:rsidRPr="00D14A42" w:rsidRDefault="00A92759" w:rsidP="006F7BFC">
            <w:pPr>
              <w:jc w:val="center"/>
              <w:rPr>
                <w:rFonts w:cs="B Nazanin"/>
                <w:rtl/>
              </w:rPr>
            </w:pPr>
            <w:r w:rsidRPr="00D14A42">
              <w:rPr>
                <w:rFonts w:cs="B Nazanin" w:hint="cs"/>
                <w:rtl/>
              </w:rPr>
              <w:t>دکتری</w:t>
            </w:r>
          </w:p>
        </w:tc>
        <w:tc>
          <w:tcPr>
            <w:tcW w:w="1701" w:type="dxa"/>
            <w:vAlign w:val="center"/>
          </w:tcPr>
          <w:p w14:paraId="54D5D977" w14:textId="77777777" w:rsidR="00A92759" w:rsidRPr="00D14A42" w:rsidRDefault="00A92759" w:rsidP="006F7BFC">
            <w:pPr>
              <w:jc w:val="center"/>
              <w:rPr>
                <w:rFonts w:cs="B Nazanin"/>
              </w:rPr>
            </w:pPr>
            <w:r w:rsidRPr="00D14A42">
              <w:rPr>
                <w:rFonts w:cs="B Nazanin"/>
              </w:rPr>
              <w:t>1396/10</w:t>
            </w:r>
          </w:p>
        </w:tc>
      </w:tr>
      <w:tr w:rsidR="00A92759" w:rsidRPr="00D14A42" w14:paraId="667C6F61" w14:textId="77777777" w:rsidTr="006F7BFC">
        <w:trPr>
          <w:jc w:val="center"/>
        </w:trPr>
        <w:tc>
          <w:tcPr>
            <w:tcW w:w="14175" w:type="dxa"/>
            <w:gridSpan w:val="7"/>
            <w:shd w:val="clear" w:color="auto" w:fill="FFFFFF" w:themeFill="background1"/>
          </w:tcPr>
          <w:p w14:paraId="6909042A" w14:textId="77777777" w:rsidR="00A92759" w:rsidRPr="00D14A42" w:rsidRDefault="00A92759" w:rsidP="006F7BFC">
            <w:pPr>
              <w:bidi/>
              <w:jc w:val="both"/>
              <w:rPr>
                <w:rFonts w:cs="B Nazanin"/>
                <w:b/>
                <w:bCs/>
                <w:rtl/>
              </w:rPr>
            </w:pPr>
            <w:r w:rsidRPr="00D14A42">
              <w:rPr>
                <w:rFonts w:cs="B Nazanin" w:hint="cs"/>
                <w:b/>
                <w:bCs/>
                <w:rtl/>
              </w:rPr>
              <w:t xml:space="preserve">چکیده : </w:t>
            </w:r>
            <w:r w:rsidRPr="00D14A42">
              <w:rPr>
                <w:rFonts w:cs="B Nazanin"/>
                <w:rtl/>
              </w:rPr>
              <w:t>تغييرات وسيعی در حوزه های به هم پيوستۀ فناوری ، ارتباطات و کسبوکاردرحال وقوع است. یک "اکوسيستم کسبوکار دیجيتال" بر جنبۀ همكاری "دیجيتالی" کسب و کارها تأکيد می کند. اکوسيستمها به شرکتها امكان میدهند تا ارزش های جدیدی را به دست آورند که هيچ شرکتی به تنهایی کسب نمیکند. در محيط عملی اکوسيستم کسبوکاردیجيتال زنجيره ای از کسبوکارها را به یكدیگر می پيوندند . موفقيت و شكست این زنجيره به عملكرد تمامی اعضاء مربوط است. در این تحقيق، ارتباط بين اکوسيستمهای اجتماع، موبایل، تحليلی و ابر با اکوسيستم کسبوکاردیجيتال از طریق اکولوژی خلق ارزش حاصل شده است. به این ترتيب، علاوه بر ایجاد ارتباطی کامل بين اکوسيستم کسبوکاردیجيتال و اکوسيستم اسمک، دو اکوسيستم هم</w:t>
            </w:r>
            <w:r w:rsidRPr="00D14A42">
              <w:rPr>
                <w:rFonts w:cs="B Nazanin" w:hint="cs"/>
                <w:rtl/>
              </w:rPr>
              <w:t xml:space="preserve"> </w:t>
            </w:r>
            <w:r w:rsidRPr="00D14A42">
              <w:rPr>
                <w:rFonts w:cs="B Nazanin"/>
                <w:rtl/>
              </w:rPr>
              <w:t>خلقی و مدیریت دانش نيز از تعامل اکوسيستم اسمک با اکوسيستم کسب</w:t>
            </w:r>
            <w:r>
              <w:rPr>
                <w:rFonts w:cs="B Nazanin" w:hint="cs"/>
                <w:rtl/>
              </w:rPr>
              <w:t xml:space="preserve"> </w:t>
            </w:r>
            <w:r w:rsidRPr="00D14A42">
              <w:rPr>
                <w:rFonts w:cs="B Nazanin"/>
                <w:rtl/>
              </w:rPr>
              <w:t>وکاردیجيتال ایجاد می شوند</w:t>
            </w:r>
            <w:r w:rsidRPr="00D14A42">
              <w:rPr>
                <w:rFonts w:cs="B Nazanin"/>
              </w:rPr>
              <w:t xml:space="preserve">. </w:t>
            </w:r>
            <w:r w:rsidRPr="00D14A42">
              <w:rPr>
                <w:rFonts w:cs="B Nazanin"/>
                <w:rtl/>
              </w:rPr>
              <w:t>کلمات کلیدی</w:t>
            </w:r>
            <w:r w:rsidRPr="00D14A42">
              <w:rPr>
                <w:rFonts w:cs="B Nazanin" w:hint="cs"/>
                <w:rtl/>
              </w:rPr>
              <w:t>:</w:t>
            </w:r>
            <w:r w:rsidRPr="00D14A42">
              <w:rPr>
                <w:rFonts w:cs="B Nazanin"/>
                <w:rtl/>
              </w:rPr>
              <w:t xml:space="preserve"> اکوسيستم کسب</w:t>
            </w:r>
            <w:r w:rsidRPr="00D14A42">
              <w:rPr>
                <w:rFonts w:cs="B Nazanin" w:hint="cs"/>
                <w:rtl/>
              </w:rPr>
              <w:t xml:space="preserve"> </w:t>
            </w:r>
            <w:r w:rsidRPr="00D14A42">
              <w:rPr>
                <w:rFonts w:cs="B Nazanin"/>
                <w:rtl/>
              </w:rPr>
              <w:t xml:space="preserve">وکاردیجيتال، </w:t>
            </w:r>
            <w:r w:rsidRPr="00D14A42">
              <w:rPr>
                <w:rFonts w:cs="B Nazanin" w:hint="cs"/>
                <w:rtl/>
              </w:rPr>
              <w:t xml:space="preserve"> </w:t>
            </w:r>
            <w:r w:rsidRPr="00D14A42">
              <w:rPr>
                <w:rFonts w:cs="B Nazanin"/>
                <w:rtl/>
              </w:rPr>
              <w:t>اکولوژی خلق ارزش، اکوسيستم</w:t>
            </w:r>
            <w:r w:rsidRPr="00D14A42">
              <w:rPr>
                <w:rFonts w:cs="B Nazanin" w:hint="cs"/>
                <w:rtl/>
              </w:rPr>
              <w:t>‌</w:t>
            </w:r>
            <w:r w:rsidRPr="00D14A42">
              <w:rPr>
                <w:rFonts w:cs="B Nazanin"/>
                <w:rtl/>
              </w:rPr>
              <w:t>های اجتماع، موبایل، تحليلی و ابر</w:t>
            </w:r>
            <w:r w:rsidRPr="00D14A42">
              <w:rPr>
                <w:rFonts w:cs="B Nazanin" w:hint="cs"/>
                <w:rtl/>
              </w:rPr>
              <w:t xml:space="preserve"> </w:t>
            </w:r>
            <w:r w:rsidRPr="00D14A42">
              <w:rPr>
                <w:rFonts w:cs="B Nazanin"/>
                <w:rtl/>
              </w:rPr>
              <w:t>اکوسيستم اسمک</w:t>
            </w:r>
            <w:r w:rsidRPr="00D14A42">
              <w:rPr>
                <w:rFonts w:cs="B Nazanin" w:hint="cs"/>
                <w:rtl/>
              </w:rPr>
              <w:t xml:space="preserve"> </w:t>
            </w:r>
            <w:r w:rsidRPr="00D14A42">
              <w:rPr>
                <w:rFonts w:cs="B Nazanin"/>
                <w:rtl/>
              </w:rPr>
              <w:t>(، اکوسيستم مدیریت دانش و اکوسيستم هم-خلقی محصول-ایده</w:t>
            </w:r>
            <w:r>
              <w:rPr>
                <w:rFonts w:cs="B Nazanin" w:hint="cs"/>
                <w:rtl/>
              </w:rPr>
              <w:t>)</w:t>
            </w:r>
          </w:p>
          <w:p w14:paraId="0A8B4DBB" w14:textId="77777777" w:rsidR="00A92759" w:rsidRDefault="00A92759" w:rsidP="006F7BFC">
            <w:pPr>
              <w:bidi/>
              <w:jc w:val="both"/>
              <w:rPr>
                <w:rFonts w:cs="B Nazanin"/>
                <w:rtl/>
                <w:lang w:bidi="fa-IR"/>
              </w:rPr>
            </w:pPr>
          </w:p>
          <w:p w14:paraId="15B601E8" w14:textId="77777777" w:rsidR="00A92759" w:rsidRDefault="00A92759" w:rsidP="00A92759">
            <w:pPr>
              <w:bidi/>
              <w:jc w:val="both"/>
              <w:rPr>
                <w:rtl/>
                <w:lang w:bidi="fa-IR"/>
              </w:rPr>
            </w:pPr>
          </w:p>
          <w:p w14:paraId="19F1A610" w14:textId="1D31AC91" w:rsidR="00A92759" w:rsidRPr="00D14A42" w:rsidRDefault="00A92759" w:rsidP="00A92759">
            <w:pPr>
              <w:bidi/>
              <w:jc w:val="both"/>
              <w:rPr>
                <w:rFonts w:cs="B Nazanin"/>
                <w:rtl/>
                <w:lang w:bidi="fa-IR"/>
              </w:rPr>
            </w:pPr>
          </w:p>
        </w:tc>
      </w:tr>
      <w:tr w:rsidR="00AA64AC" w:rsidRPr="00D14A42" w14:paraId="0AA7778A" w14:textId="77777777" w:rsidTr="001F1978">
        <w:trPr>
          <w:jc w:val="center"/>
        </w:trPr>
        <w:tc>
          <w:tcPr>
            <w:tcW w:w="687" w:type="dxa"/>
            <w:vAlign w:val="center"/>
          </w:tcPr>
          <w:p w14:paraId="0C277695" w14:textId="2DDC1E24" w:rsidR="00AA64AC" w:rsidRPr="00D14A42" w:rsidRDefault="00A92759" w:rsidP="00AA64AC">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Pr>
                <w:rStyle w:val="Hyperlink"/>
                <w:rFonts w:ascii="iransans" w:hAnsi="iransans" w:cs="B Nazanin" w:hint="cs"/>
                <w:color w:val="444444"/>
                <w:sz w:val="21"/>
                <w:szCs w:val="21"/>
                <w:u w:val="none"/>
                <w:bdr w:val="none" w:sz="0" w:space="0" w:color="auto" w:frame="1"/>
                <w:shd w:val="clear" w:color="auto" w:fill="FFFFFF"/>
                <w:rtl/>
              </w:rPr>
              <w:lastRenderedPageBreak/>
              <w:t>3</w:t>
            </w:r>
          </w:p>
        </w:tc>
        <w:tc>
          <w:tcPr>
            <w:tcW w:w="1722" w:type="dxa"/>
            <w:vAlign w:val="center"/>
          </w:tcPr>
          <w:p w14:paraId="60FCEEE5" w14:textId="5497FD09" w:rsidR="00AA64AC" w:rsidRPr="00D14A42" w:rsidRDefault="00AA64AC" w:rsidP="001F1978">
            <w:pPr>
              <w:jc w:val="center"/>
              <w:rPr>
                <w:rFonts w:cs="B Nazanin"/>
              </w:rPr>
            </w:pPr>
            <w:r w:rsidRPr="00D14A42">
              <w:rPr>
                <w:rFonts w:cs="B Nazanin"/>
              </w:rPr>
              <w:fldChar w:fldCharType="begin"/>
            </w:r>
            <w:r w:rsidRPr="00D14A42">
              <w:rPr>
                <w:rFonts w:cs="B Nazanin"/>
              </w:rPr>
              <w:instrText xml:space="preserve"> HYPERLINK "https://parseh.modares.ac.ir/search_theses.php?sid=1&amp;slc_lang=fa&amp;thesis_author_first=%D8%B9%D8%A8%D8%AF%DB%8C%D8%8C%20%D9%85%D8%B1%DB%8C%D9%85&amp;mod=search_thesis_list" \t "_blank" </w:instrText>
            </w:r>
            <w:r w:rsidRPr="00D14A42">
              <w:rPr>
                <w:rFonts w:cs="B Nazanin"/>
              </w:rPr>
              <w:fldChar w:fldCharType="separate"/>
            </w:r>
            <w:r w:rsidRPr="00D14A42">
              <w:rPr>
                <w:rStyle w:val="Hyperlink"/>
                <w:rFonts w:cs="B Nazanin"/>
                <w:rtl/>
              </w:rPr>
              <w:t>عبدی، مریم</w:t>
            </w:r>
            <w:r w:rsidRPr="00D14A42">
              <w:rPr>
                <w:rFonts w:cs="B Nazanin"/>
              </w:rPr>
              <w:fldChar w:fldCharType="end"/>
            </w:r>
          </w:p>
        </w:tc>
        <w:tc>
          <w:tcPr>
            <w:tcW w:w="3402" w:type="dxa"/>
            <w:shd w:val="clear" w:color="auto" w:fill="FFFFFF" w:themeFill="background1"/>
          </w:tcPr>
          <w:p w14:paraId="6265ACF1" w14:textId="65D32FE3" w:rsidR="00AA64AC" w:rsidRPr="00D14A42" w:rsidRDefault="00AA64AC" w:rsidP="001F1978">
            <w:pPr>
              <w:jc w:val="right"/>
              <w:rPr>
                <w:rFonts w:cs="B Nazanin"/>
                <w:rtl/>
              </w:rPr>
            </w:pPr>
            <w:r w:rsidRPr="00D14A42">
              <w:rPr>
                <w:rFonts w:cs="B Nazanin"/>
                <w:rtl/>
              </w:rPr>
              <w:t>بررسی عوامل مؤثر بر آمادگی سازمان برای پیاده سازی مدیریت دانش (مطالعه موردی: سازمان تأمین اجتماعی)</w:t>
            </w:r>
          </w:p>
        </w:tc>
        <w:tc>
          <w:tcPr>
            <w:tcW w:w="2977" w:type="dxa"/>
          </w:tcPr>
          <w:p w14:paraId="71A88D03" w14:textId="71E10DB3" w:rsidR="00AA64AC" w:rsidRPr="00D14A42" w:rsidRDefault="00AA64AC" w:rsidP="00D14A42">
            <w:pPr>
              <w:rPr>
                <w:rFonts w:cs="B Nazanin"/>
              </w:rPr>
            </w:pPr>
            <w:r w:rsidRPr="00D14A42">
              <w:rPr>
                <w:rFonts w:cs="B Nazanin"/>
              </w:rPr>
              <w:t>Investigating the Factors that Affect Organizational Readiness for Implementing Knowledge Management (Case Study: Social Security Organization)</w:t>
            </w:r>
          </w:p>
        </w:tc>
        <w:tc>
          <w:tcPr>
            <w:tcW w:w="1843" w:type="dxa"/>
            <w:shd w:val="clear" w:color="auto" w:fill="auto"/>
            <w:vAlign w:val="center"/>
          </w:tcPr>
          <w:p w14:paraId="6A36A8C5" w14:textId="61D77DFE" w:rsidR="00AA64AC" w:rsidRPr="00D14A42" w:rsidRDefault="004F7A3B" w:rsidP="002A0C53">
            <w:pPr>
              <w:jc w:val="center"/>
              <w:rPr>
                <w:rFonts w:cs="B Nazanin"/>
              </w:rPr>
            </w:pPr>
            <w:hyperlink r:id="rId8" w:tgtFrame="_blank" w:history="1">
              <w:r w:rsidR="00AA64AC" w:rsidRPr="00D14A42">
                <w:rPr>
                  <w:rStyle w:val="Hyperlink"/>
                  <w:rFonts w:cs="B Nazanin"/>
                  <w:rtl/>
                </w:rPr>
                <w:t>حسن زاده، علیرضا</w:t>
              </w:r>
            </w:hyperlink>
          </w:p>
        </w:tc>
        <w:tc>
          <w:tcPr>
            <w:tcW w:w="1843" w:type="dxa"/>
            <w:shd w:val="clear" w:color="auto" w:fill="auto"/>
            <w:vAlign w:val="center"/>
          </w:tcPr>
          <w:p w14:paraId="4DF570FF" w14:textId="5494754B" w:rsidR="00AA64AC" w:rsidRPr="00D14A42" w:rsidRDefault="00AA64AC" w:rsidP="002A0C53">
            <w:pPr>
              <w:jc w:val="center"/>
              <w:rPr>
                <w:rFonts w:cs="B Nazanin"/>
                <w:rtl/>
              </w:rPr>
            </w:pPr>
            <w:r w:rsidRPr="00D14A42">
              <w:rPr>
                <w:rFonts w:cs="B Nazanin" w:hint="cs"/>
                <w:rtl/>
              </w:rPr>
              <w:t>ارشد</w:t>
            </w:r>
          </w:p>
        </w:tc>
        <w:tc>
          <w:tcPr>
            <w:tcW w:w="1701" w:type="dxa"/>
            <w:vAlign w:val="center"/>
          </w:tcPr>
          <w:p w14:paraId="5BFCC1E6" w14:textId="395E7ED8" w:rsidR="00AA64AC" w:rsidRPr="00D14A42" w:rsidRDefault="00AA64AC" w:rsidP="002A0C53">
            <w:pPr>
              <w:jc w:val="center"/>
              <w:rPr>
                <w:rFonts w:cs="B Nazanin"/>
              </w:rPr>
            </w:pPr>
            <w:r w:rsidRPr="00D14A42">
              <w:rPr>
                <w:rFonts w:cs="B Nazanin"/>
              </w:rPr>
              <w:t>1395/12</w:t>
            </w:r>
          </w:p>
        </w:tc>
      </w:tr>
      <w:tr w:rsidR="00AA64AC" w:rsidRPr="00D14A42" w14:paraId="41CA37A8" w14:textId="77777777" w:rsidTr="002A0C53">
        <w:trPr>
          <w:jc w:val="center"/>
        </w:trPr>
        <w:tc>
          <w:tcPr>
            <w:tcW w:w="687" w:type="dxa"/>
            <w:shd w:val="clear" w:color="auto" w:fill="auto"/>
            <w:vAlign w:val="center"/>
          </w:tcPr>
          <w:p w14:paraId="5036B52C" w14:textId="32D24FD6" w:rsidR="00AA64AC" w:rsidRPr="00D14A42" w:rsidRDefault="00A92759" w:rsidP="00AA64AC">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Pr>
                <w:rStyle w:val="Hyperlink"/>
                <w:rFonts w:ascii="iransans" w:hAnsi="iransans" w:cs="B Nazanin" w:hint="cs"/>
                <w:color w:val="444444"/>
                <w:sz w:val="21"/>
                <w:szCs w:val="21"/>
                <w:u w:val="none"/>
                <w:bdr w:val="none" w:sz="0" w:space="0" w:color="auto" w:frame="1"/>
                <w:shd w:val="clear" w:color="auto" w:fill="FFFFFF"/>
                <w:rtl/>
              </w:rPr>
              <w:t>4</w:t>
            </w:r>
          </w:p>
        </w:tc>
        <w:tc>
          <w:tcPr>
            <w:tcW w:w="1722" w:type="dxa"/>
            <w:vAlign w:val="center"/>
          </w:tcPr>
          <w:p w14:paraId="5DD13718" w14:textId="0A2C4BED" w:rsidR="00AA64AC" w:rsidRPr="00D14A42" w:rsidRDefault="00AA64AC" w:rsidP="002A0C53">
            <w:pPr>
              <w:jc w:val="center"/>
              <w:rPr>
                <w:rFonts w:cs="B Nazanin"/>
              </w:rPr>
            </w:pPr>
            <w:r w:rsidRPr="00D14A42">
              <w:rPr>
                <w:rFonts w:cs="B Nazanin"/>
              </w:rPr>
              <w:fldChar w:fldCharType="begin"/>
            </w:r>
            <w:r w:rsidRPr="00D14A42">
              <w:rPr>
                <w:rFonts w:cs="B Nazanin"/>
              </w:rPr>
              <w:instrText xml:space="preserve"> HYPERLINK "https://parseh.modares.ac.ir/search_theses.php?sid=1&amp;slc_lang=fa&amp;thesis_author_first=%D8%A8%D8%AE%D8%AA%20%D8%AC%D9%88%D8%8C%20%D8%B4%D8%B1%D8%A7%D8%B1%D9%87&amp;mod=search_thesis_list" \t "_blank" </w:instrText>
            </w:r>
            <w:r w:rsidRPr="00D14A42">
              <w:rPr>
                <w:rFonts w:cs="B Nazanin"/>
              </w:rPr>
              <w:fldChar w:fldCharType="separate"/>
            </w:r>
            <w:r w:rsidRPr="00D14A42">
              <w:rPr>
                <w:rStyle w:val="Hyperlink"/>
                <w:rFonts w:cs="B Nazanin"/>
                <w:rtl/>
              </w:rPr>
              <w:t>بخت جو، شراره</w:t>
            </w:r>
            <w:r w:rsidRPr="00D14A42">
              <w:rPr>
                <w:rFonts w:cs="B Nazanin"/>
              </w:rPr>
              <w:fldChar w:fldCharType="end"/>
            </w:r>
          </w:p>
        </w:tc>
        <w:tc>
          <w:tcPr>
            <w:tcW w:w="3402" w:type="dxa"/>
            <w:shd w:val="clear" w:color="auto" w:fill="auto"/>
          </w:tcPr>
          <w:p w14:paraId="3E3B72F4" w14:textId="108B8C5D" w:rsidR="00AA64AC" w:rsidRPr="00D14A42" w:rsidRDefault="00AA64AC" w:rsidP="002A0C53">
            <w:pPr>
              <w:jc w:val="right"/>
              <w:rPr>
                <w:rFonts w:cs="B Nazanin"/>
                <w:rtl/>
              </w:rPr>
            </w:pPr>
            <w:r w:rsidRPr="00D14A42">
              <w:rPr>
                <w:rFonts w:cs="B Nazanin"/>
                <w:rtl/>
              </w:rPr>
              <w:t>تاثیر استقرار دولت الکترونیکی بر چابکی سازمان های دولتی با میانجیگری نقش مدیریت دانش (موردمطالعه سازمان مدیریت و برنامه ریزی کشور)</w:t>
            </w:r>
          </w:p>
        </w:tc>
        <w:tc>
          <w:tcPr>
            <w:tcW w:w="2977" w:type="dxa"/>
          </w:tcPr>
          <w:p w14:paraId="09B5CF50" w14:textId="4BA2D84B" w:rsidR="00AA64AC" w:rsidRPr="00D14A42" w:rsidRDefault="00AA64AC" w:rsidP="00D14A42">
            <w:pPr>
              <w:rPr>
                <w:rFonts w:cs="B Nazanin"/>
              </w:rPr>
            </w:pPr>
            <w:r w:rsidRPr="00D14A42">
              <w:rPr>
                <w:rFonts w:cs="B Nazanin"/>
              </w:rPr>
              <w:t>The impact of e-government deployment on governmental organizations agility with the mediation role of knowledge management (study case: Management and Planning Organization)</w:t>
            </w:r>
          </w:p>
        </w:tc>
        <w:tc>
          <w:tcPr>
            <w:tcW w:w="1843" w:type="dxa"/>
            <w:vAlign w:val="center"/>
          </w:tcPr>
          <w:p w14:paraId="1EDEED48" w14:textId="41509F45" w:rsidR="00AA64AC" w:rsidRPr="00D14A42" w:rsidRDefault="004F7A3B" w:rsidP="002A0C53">
            <w:pPr>
              <w:jc w:val="center"/>
              <w:rPr>
                <w:rFonts w:cs="B Nazanin"/>
                <w:rtl/>
              </w:rPr>
            </w:pPr>
            <w:hyperlink r:id="rId9" w:tgtFrame="_blank" w:history="1">
              <w:r w:rsidR="00AA64AC" w:rsidRPr="00D14A42">
                <w:rPr>
                  <w:rStyle w:val="Hyperlink"/>
                  <w:rFonts w:cs="B Nazanin"/>
                  <w:rtl/>
                </w:rPr>
                <w:t>حسن زاده، علیرضا</w:t>
              </w:r>
            </w:hyperlink>
          </w:p>
        </w:tc>
        <w:tc>
          <w:tcPr>
            <w:tcW w:w="1843" w:type="dxa"/>
            <w:vAlign w:val="center"/>
          </w:tcPr>
          <w:p w14:paraId="4CFAF4BB" w14:textId="77777777" w:rsidR="00AA64AC" w:rsidRPr="00D14A42" w:rsidRDefault="00AA64AC" w:rsidP="002A0C53">
            <w:pPr>
              <w:jc w:val="center"/>
              <w:rPr>
                <w:rFonts w:cs="B Nazanin"/>
                <w:rtl/>
              </w:rPr>
            </w:pPr>
            <w:r w:rsidRPr="00D14A42">
              <w:rPr>
                <w:rFonts w:cs="B Nazanin" w:hint="cs"/>
                <w:rtl/>
              </w:rPr>
              <w:t>ارشد</w:t>
            </w:r>
          </w:p>
          <w:p w14:paraId="6941A5FD" w14:textId="528B7B88" w:rsidR="00AA64AC" w:rsidRPr="00D14A42" w:rsidRDefault="00AA64AC" w:rsidP="002A0C53">
            <w:pPr>
              <w:jc w:val="center"/>
              <w:rPr>
                <w:rFonts w:cs="B Nazanin"/>
                <w:rtl/>
              </w:rPr>
            </w:pPr>
            <w:r w:rsidRPr="00D14A42">
              <w:rPr>
                <w:rFonts w:cs="B Nazanin"/>
                <w:rtl/>
              </w:rPr>
              <w:t>مدیریت فناوری اطلاعات</w:t>
            </w:r>
          </w:p>
        </w:tc>
        <w:tc>
          <w:tcPr>
            <w:tcW w:w="1701" w:type="dxa"/>
            <w:vAlign w:val="center"/>
          </w:tcPr>
          <w:p w14:paraId="1689DC04" w14:textId="4C0EE2D4" w:rsidR="00AA64AC" w:rsidRPr="00D14A42" w:rsidRDefault="00AA64AC" w:rsidP="002A0C53">
            <w:pPr>
              <w:jc w:val="center"/>
              <w:rPr>
                <w:rFonts w:cs="B Nazanin"/>
              </w:rPr>
            </w:pPr>
            <w:r w:rsidRPr="00D14A42">
              <w:rPr>
                <w:rFonts w:cs="B Nazanin"/>
              </w:rPr>
              <w:t>1395/10</w:t>
            </w:r>
          </w:p>
        </w:tc>
      </w:tr>
      <w:tr w:rsidR="00AA64AC" w:rsidRPr="00D14A42" w14:paraId="77B2F4CC" w14:textId="77777777" w:rsidTr="005B1ED0">
        <w:trPr>
          <w:jc w:val="center"/>
        </w:trPr>
        <w:tc>
          <w:tcPr>
            <w:tcW w:w="14175" w:type="dxa"/>
            <w:gridSpan w:val="7"/>
            <w:shd w:val="clear" w:color="auto" w:fill="FFFFFF" w:themeFill="background1"/>
          </w:tcPr>
          <w:p w14:paraId="05C5F656" w14:textId="77F35B6A" w:rsidR="00AA64AC" w:rsidRPr="00D14A42" w:rsidRDefault="00AA64AC" w:rsidP="00AA64AC">
            <w:pPr>
              <w:bidi/>
              <w:jc w:val="both"/>
              <w:rPr>
                <w:rFonts w:cs="B Nazanin"/>
                <w:b/>
                <w:bCs/>
                <w:shd w:val="clear" w:color="auto" w:fill="FFFFFF" w:themeFill="background1"/>
                <w:rtl/>
              </w:rPr>
            </w:pPr>
            <w:r w:rsidRPr="00D14A42">
              <w:rPr>
                <w:rFonts w:cs="B Nazanin" w:hint="cs"/>
                <w:b/>
                <w:bCs/>
                <w:rtl/>
              </w:rPr>
              <w:t xml:space="preserve">چکیده </w:t>
            </w:r>
            <w:r w:rsidRPr="00D14A42">
              <w:rPr>
                <w:rFonts w:cs="B Nazanin" w:hint="cs"/>
                <w:b/>
                <w:bCs/>
                <w:shd w:val="clear" w:color="auto" w:fill="FFFFFF" w:themeFill="background1"/>
                <w:rtl/>
              </w:rPr>
              <w:t>: ا</w:t>
            </w:r>
            <w:r w:rsidRPr="00D14A42">
              <w:rPr>
                <w:rFonts w:cs="B Nazanin"/>
                <w:rtl/>
              </w:rPr>
              <w:t>یجاد چابکی در سازمانهای دولتی همواره یکی از دغدغهها و دلمشغولیها برای تصمیمگیران و مدیران آنها بوده است و همواره در پی این بودهاند تا با استفاده از سازوکارهایی بتوانند نسبت به ارتقاء سرعت، پاسخگویی، شایستگی و انعطاف پذیری که به عنوان عناصر چابکی مطرح میباشند، اقدام نمایند. اهمیت این امر در طی زمان و با افزایش سرعت تغییرات محیطی نیز رو به تزاید بوده است. از سوی دیگر ظهور توسعه تکنولوژی اطالعات و ارتباطات بر تمام ابعاد و شئونات زندگی انسانها و سازمانها تاثیر گذاشت</w:t>
            </w:r>
            <w:r w:rsidRPr="00D14A42">
              <w:rPr>
                <w:rFonts w:cs="B Nazanin"/>
              </w:rPr>
              <w:t xml:space="preserve">. </w:t>
            </w:r>
            <w:r w:rsidRPr="00D14A42">
              <w:rPr>
                <w:rFonts w:cs="B Nazanin"/>
                <w:rtl/>
              </w:rPr>
              <w:t>این امر حتی بر نحوه ارتباط دولت و مردم نیز اثرگذار بوده و برای استفاده موثر از این تکنولوژی نسبتا نوظهور در ایجاد ارتباط مناسب بین حاکمیت و مردم و ارائه خدمات موثر به آنان با استفاده از تکنولوژی اطالعات و ارتباطات، دولت الکترونیکی پا به عرصه مدیریت بخش دولتی نهاد</w:t>
            </w:r>
            <w:r w:rsidRPr="00D14A42">
              <w:rPr>
                <w:rFonts w:cs="B Nazanin"/>
              </w:rPr>
              <w:t xml:space="preserve">. </w:t>
            </w:r>
            <w:r w:rsidRPr="00D14A42">
              <w:rPr>
                <w:rFonts w:cs="B Nazanin"/>
                <w:rtl/>
              </w:rPr>
              <w:t>این تحقیق در پی بررسی اثر دولت الکترونیکی بر چابکی سازمانهای دولتی میباشد و در این میان اثر مستقیم استقرار دولت الکترونیکی و اثر غیر مستقیم آن با میانجیگری مدیریت دانش بر میزان چابکی مورد تحلیل و تبیین قرار گرفت. نتایج حاصل از تجزیه و تحلیل دادهها موید فرضیات تحقیق در خصوص اینکه: اوال استقرار دولت الکترونیکی به طور مستقیم بر چابکی در سازمانهای دولتی تاثیر مثبت دارد، ثانیا دولت الکترونیکی بر مدیریت دانش نیز تاثیر مثبت دارد، ثالثا مدیریت دانش نیز بر چابکی سازمانی تاثیر میگذارد، است. از این رو استقرار دولت الکترونیکی به طور غیر مستقیم و از طریق ارتقاء وضعیت مدیریت دانش بر چابکی سازمانهای دولتی میتواند اثر مثبت داشته باشد. بدین ترتیب، سازمانهای دولتی میتوانند با استفاده از سازوکار استقرار و توسعه دولت الکترونیکی و مدیریت دانش موثر، گامهای اساسی در جهت افزایش سرعت، پاسخگویی، شایستگی، انعطاف پذیری خود و به عبارتی افزایش چابکی سازمانی خود بردارند</w:t>
            </w:r>
            <w:r w:rsidRPr="00D14A42">
              <w:rPr>
                <w:rFonts w:cs="B Nazanin"/>
              </w:rPr>
              <w:t xml:space="preserve">. </w:t>
            </w:r>
            <w:r w:rsidRPr="00D14A42">
              <w:rPr>
                <w:rFonts w:cs="B Nazanin"/>
                <w:rtl/>
              </w:rPr>
              <w:t>واژه سازی کلیدی: چابکی سازمانی، دولت الکترونیکی و مدیریت دانش</w:t>
            </w:r>
          </w:p>
          <w:p w14:paraId="1687ED9A" w14:textId="77777777" w:rsidR="00AA64AC" w:rsidRPr="00D14A42" w:rsidRDefault="00AA64AC" w:rsidP="00AA64AC">
            <w:pPr>
              <w:bidi/>
              <w:jc w:val="both"/>
              <w:rPr>
                <w:rFonts w:ascii="Tahoma" w:hAnsi="Tahoma" w:cs="B Nazanin"/>
                <w:color w:val="000000"/>
                <w:sz w:val="20"/>
                <w:szCs w:val="20"/>
                <w:shd w:val="clear" w:color="auto" w:fill="F5F5F5"/>
                <w:rtl/>
              </w:rPr>
            </w:pPr>
          </w:p>
        </w:tc>
      </w:tr>
      <w:tr w:rsidR="00AA64AC" w:rsidRPr="00D14A42" w14:paraId="25E0B0D2" w14:textId="77777777" w:rsidTr="001A3B44">
        <w:trPr>
          <w:jc w:val="center"/>
        </w:trPr>
        <w:tc>
          <w:tcPr>
            <w:tcW w:w="687" w:type="dxa"/>
            <w:vAlign w:val="center"/>
          </w:tcPr>
          <w:p w14:paraId="6AC0A52A" w14:textId="77777777" w:rsidR="00AA64AC" w:rsidRPr="00D14A42" w:rsidRDefault="00AA64AC" w:rsidP="00AA64AC">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sidRPr="00D14A42">
              <w:rPr>
                <w:rStyle w:val="Hyperlink"/>
                <w:rFonts w:ascii="iransans" w:hAnsi="iransans" w:cs="B Nazanin" w:hint="cs"/>
                <w:color w:val="444444"/>
                <w:sz w:val="21"/>
                <w:szCs w:val="21"/>
                <w:u w:val="none"/>
                <w:bdr w:val="none" w:sz="0" w:space="0" w:color="auto" w:frame="1"/>
                <w:shd w:val="clear" w:color="auto" w:fill="FFFFFF"/>
                <w:rtl/>
              </w:rPr>
              <w:t>5</w:t>
            </w:r>
          </w:p>
        </w:tc>
        <w:tc>
          <w:tcPr>
            <w:tcW w:w="1722" w:type="dxa"/>
            <w:vAlign w:val="center"/>
          </w:tcPr>
          <w:p w14:paraId="7B8D2860" w14:textId="1CD9422B" w:rsidR="00AA64AC" w:rsidRPr="00D14A42" w:rsidRDefault="00AA64AC" w:rsidP="001A3B44">
            <w:pPr>
              <w:jc w:val="center"/>
              <w:rPr>
                <w:rFonts w:cs="B Nazanin"/>
              </w:rPr>
            </w:pPr>
            <w:r w:rsidRPr="00D14A42">
              <w:rPr>
                <w:rFonts w:cs="B Nazanin"/>
              </w:rPr>
              <w:fldChar w:fldCharType="begin"/>
            </w:r>
            <w:r w:rsidRPr="00D14A42">
              <w:rPr>
                <w:rFonts w:cs="B Nazanin"/>
              </w:rPr>
              <w:instrText xml:space="preserve"> HYPERLINK "https://parseh.modares.ac.ir/search_theses.php?sid=1&amp;slc_lang=fa&amp;thesis_author_first=%D8%B5%D8%A7%D8%B1%D9%85%DB%8C%20%D9%86%DB%8C%D8%A7%D8%8C%20%D8%B5%D8%A8%D8%A7&amp;mod=search_thesis_list" \t "_blank" </w:instrText>
            </w:r>
            <w:r w:rsidRPr="00D14A42">
              <w:rPr>
                <w:rFonts w:cs="B Nazanin"/>
              </w:rPr>
              <w:fldChar w:fldCharType="separate"/>
            </w:r>
            <w:r w:rsidRPr="00D14A42">
              <w:rPr>
                <w:rStyle w:val="Hyperlink"/>
                <w:rFonts w:cs="B Nazanin"/>
                <w:rtl/>
              </w:rPr>
              <w:t>صارمی نیا، صبا</w:t>
            </w:r>
            <w:r w:rsidRPr="00D14A42">
              <w:rPr>
                <w:rFonts w:cs="B Nazanin"/>
              </w:rPr>
              <w:fldChar w:fldCharType="end"/>
            </w:r>
          </w:p>
        </w:tc>
        <w:tc>
          <w:tcPr>
            <w:tcW w:w="3402" w:type="dxa"/>
            <w:shd w:val="clear" w:color="auto" w:fill="FFFFFF" w:themeFill="background1"/>
          </w:tcPr>
          <w:p w14:paraId="7152EF32" w14:textId="55CC2457" w:rsidR="00AA64AC" w:rsidRPr="00D14A42" w:rsidRDefault="00AA64AC" w:rsidP="00D14A42">
            <w:pPr>
              <w:rPr>
                <w:rFonts w:cs="B Nazanin"/>
                <w:rtl/>
              </w:rPr>
            </w:pPr>
            <w:r w:rsidRPr="00D14A42">
              <w:rPr>
                <w:rFonts w:cs="B Nazanin"/>
                <w:rtl/>
              </w:rPr>
              <w:t>توسعه چارچوب رهنگاری مدیریت دانش</w:t>
            </w:r>
          </w:p>
        </w:tc>
        <w:tc>
          <w:tcPr>
            <w:tcW w:w="2977" w:type="dxa"/>
          </w:tcPr>
          <w:p w14:paraId="15AF48FA" w14:textId="139B0AB4" w:rsidR="00AA64AC" w:rsidRPr="00D14A42" w:rsidRDefault="00AA64AC" w:rsidP="00D14A42">
            <w:pPr>
              <w:rPr>
                <w:rFonts w:cs="B Nazanin"/>
              </w:rPr>
            </w:pPr>
            <w:r w:rsidRPr="00D14A42">
              <w:rPr>
                <w:rFonts w:cs="B Nazanin"/>
              </w:rPr>
              <w:t xml:space="preserve">Developing Knowledge Management </w:t>
            </w:r>
            <w:proofErr w:type="spellStart"/>
            <w:r w:rsidRPr="00D14A42">
              <w:rPr>
                <w:rFonts w:cs="B Nazanin"/>
              </w:rPr>
              <w:t>Roadmapping</w:t>
            </w:r>
            <w:proofErr w:type="spellEnd"/>
            <w:r w:rsidRPr="00D14A42">
              <w:rPr>
                <w:rFonts w:cs="B Nazanin"/>
              </w:rPr>
              <w:t xml:space="preserve"> Framework</w:t>
            </w:r>
          </w:p>
        </w:tc>
        <w:tc>
          <w:tcPr>
            <w:tcW w:w="1843" w:type="dxa"/>
            <w:vAlign w:val="center"/>
          </w:tcPr>
          <w:p w14:paraId="008F6362" w14:textId="3DF660D9" w:rsidR="00AA64AC" w:rsidRPr="00D14A42" w:rsidRDefault="004F7A3B" w:rsidP="001A3B44">
            <w:pPr>
              <w:jc w:val="center"/>
              <w:rPr>
                <w:rFonts w:cs="B Nazanin"/>
                <w:rtl/>
              </w:rPr>
            </w:pPr>
            <w:hyperlink r:id="rId10" w:tgtFrame="_blank" w:history="1">
              <w:r w:rsidR="00AA64AC" w:rsidRPr="00D14A42">
                <w:rPr>
                  <w:rStyle w:val="Hyperlink"/>
                  <w:rFonts w:cs="B Nazanin"/>
                  <w:rtl/>
                </w:rPr>
                <w:t>حسن زاده، علیرضا</w:t>
              </w:r>
            </w:hyperlink>
          </w:p>
        </w:tc>
        <w:tc>
          <w:tcPr>
            <w:tcW w:w="1843" w:type="dxa"/>
            <w:vAlign w:val="center"/>
          </w:tcPr>
          <w:p w14:paraId="17E461CC" w14:textId="383D280D" w:rsidR="00AA64AC" w:rsidRPr="00D14A42" w:rsidRDefault="00AA64AC" w:rsidP="001A3B44">
            <w:pPr>
              <w:jc w:val="center"/>
              <w:rPr>
                <w:rFonts w:cs="B Nazanin"/>
                <w:rtl/>
              </w:rPr>
            </w:pPr>
            <w:r w:rsidRPr="00D14A42">
              <w:rPr>
                <w:rFonts w:cs="B Nazanin" w:hint="cs"/>
                <w:rtl/>
              </w:rPr>
              <w:t>دکتری</w:t>
            </w:r>
            <w:r w:rsidRPr="00D14A42">
              <w:rPr>
                <w:rFonts w:cs="B Nazanin"/>
              </w:rPr>
              <w:br/>
            </w:r>
          </w:p>
        </w:tc>
        <w:tc>
          <w:tcPr>
            <w:tcW w:w="1701" w:type="dxa"/>
            <w:shd w:val="clear" w:color="auto" w:fill="auto"/>
            <w:vAlign w:val="center"/>
          </w:tcPr>
          <w:p w14:paraId="2F88959F" w14:textId="6417A4F0" w:rsidR="00AA64AC" w:rsidRPr="00D14A42" w:rsidRDefault="00AA64AC" w:rsidP="001A3B44">
            <w:pPr>
              <w:jc w:val="center"/>
              <w:rPr>
                <w:rFonts w:cs="B Nazanin"/>
              </w:rPr>
            </w:pPr>
            <w:r w:rsidRPr="00D14A42">
              <w:rPr>
                <w:rFonts w:cs="B Nazanin"/>
              </w:rPr>
              <w:t>1396/11</w:t>
            </w:r>
          </w:p>
        </w:tc>
      </w:tr>
      <w:tr w:rsidR="00C13B73" w:rsidRPr="00D14A42" w14:paraId="4AEDFBE0" w14:textId="77777777" w:rsidTr="001A3B44">
        <w:trPr>
          <w:jc w:val="center"/>
        </w:trPr>
        <w:tc>
          <w:tcPr>
            <w:tcW w:w="687" w:type="dxa"/>
            <w:vAlign w:val="center"/>
          </w:tcPr>
          <w:p w14:paraId="56E90BF8" w14:textId="77777777" w:rsidR="00C13B73" w:rsidRPr="00D14A42" w:rsidRDefault="00C13B73" w:rsidP="00C13B73">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sidRPr="00D14A42">
              <w:rPr>
                <w:rStyle w:val="Hyperlink"/>
                <w:rFonts w:ascii="iransans" w:hAnsi="iransans" w:cs="B Nazanin" w:hint="cs"/>
                <w:color w:val="444444"/>
                <w:sz w:val="21"/>
                <w:szCs w:val="21"/>
                <w:u w:val="none"/>
                <w:bdr w:val="none" w:sz="0" w:space="0" w:color="auto" w:frame="1"/>
                <w:shd w:val="clear" w:color="auto" w:fill="FFFFFF"/>
                <w:rtl/>
              </w:rPr>
              <w:t>6</w:t>
            </w:r>
          </w:p>
        </w:tc>
        <w:tc>
          <w:tcPr>
            <w:tcW w:w="1722" w:type="dxa"/>
            <w:vAlign w:val="center"/>
          </w:tcPr>
          <w:p w14:paraId="457D1750" w14:textId="45F4AE7E" w:rsidR="00C13B73" w:rsidRPr="00D14A42" w:rsidRDefault="00C13B73" w:rsidP="001A3B44">
            <w:pPr>
              <w:jc w:val="center"/>
              <w:rPr>
                <w:rFonts w:cs="B Nazanin"/>
                <w:rtl/>
              </w:rPr>
            </w:pPr>
            <w:r w:rsidRPr="00D14A42">
              <w:rPr>
                <w:rFonts w:cs="B Nazanin"/>
              </w:rPr>
              <w:fldChar w:fldCharType="begin"/>
            </w:r>
            <w:r w:rsidRPr="00D14A42">
              <w:rPr>
                <w:rFonts w:cs="B Nazanin"/>
              </w:rPr>
              <w:instrText xml:space="preserve"> HYPERLINK "https://parseh.modares.ac.ir/search_theses.php?sid=1&amp;slc_lang=fa&amp;thesis_author_first=%D8%AF%D9%84%D8%B4%D8%A7%D8%AF%D8%8C%20%D8%A7%D9%85%DB%8C%D8%B1%D8%AD%D8%B3%DB%8C%D9%86&amp;mod=search_thesis_list" \t "_blank" </w:instrText>
            </w:r>
            <w:r w:rsidRPr="00D14A42">
              <w:rPr>
                <w:rFonts w:cs="B Nazanin"/>
              </w:rPr>
              <w:fldChar w:fldCharType="separate"/>
            </w:r>
            <w:r w:rsidRPr="00D14A42">
              <w:rPr>
                <w:rStyle w:val="Hyperlink"/>
                <w:rFonts w:cs="B Nazanin"/>
                <w:rtl/>
              </w:rPr>
              <w:t>دلشاد، امیرحسین</w:t>
            </w:r>
            <w:r w:rsidRPr="00D14A42">
              <w:rPr>
                <w:rFonts w:cs="B Nazanin"/>
              </w:rPr>
              <w:fldChar w:fldCharType="end"/>
            </w:r>
          </w:p>
        </w:tc>
        <w:tc>
          <w:tcPr>
            <w:tcW w:w="3402" w:type="dxa"/>
            <w:shd w:val="clear" w:color="auto" w:fill="auto"/>
          </w:tcPr>
          <w:p w14:paraId="6AF43951" w14:textId="56D6ED7E" w:rsidR="00C13B73" w:rsidRPr="00D14A42" w:rsidRDefault="00C13B73" w:rsidP="001A3B44">
            <w:pPr>
              <w:jc w:val="right"/>
              <w:rPr>
                <w:rFonts w:cs="B Nazanin"/>
                <w:rtl/>
              </w:rPr>
            </w:pPr>
            <w:r w:rsidRPr="00D14A42">
              <w:rPr>
                <w:rFonts w:cs="B Nazanin"/>
                <w:rtl/>
              </w:rPr>
              <w:t>رتبه بندی تکنیک های تسهیم دانش تاثیر گذار بر اثر بخشی سازمانی-مورد مطالعه شرکت توسن سها</w:t>
            </w:r>
          </w:p>
        </w:tc>
        <w:tc>
          <w:tcPr>
            <w:tcW w:w="2977" w:type="dxa"/>
          </w:tcPr>
          <w:p w14:paraId="3647CFCA" w14:textId="0E61CCD3" w:rsidR="00C13B73" w:rsidRPr="00D14A42" w:rsidRDefault="00C13B73" w:rsidP="00D14A42">
            <w:pPr>
              <w:rPr>
                <w:rFonts w:cs="B Nazanin"/>
              </w:rPr>
            </w:pPr>
            <w:r w:rsidRPr="00D14A42">
              <w:rPr>
                <w:rFonts w:cs="B Nazanin"/>
              </w:rPr>
              <w:t xml:space="preserve">Ranking Knowledge Sharing Techniques Affecting on Organizational Effectiveness - Case </w:t>
            </w:r>
            <w:proofErr w:type="gramStart"/>
            <w:r w:rsidRPr="00D14A42">
              <w:rPr>
                <w:rFonts w:cs="B Nazanin"/>
              </w:rPr>
              <w:t>Study :</w:t>
            </w:r>
            <w:proofErr w:type="gramEnd"/>
            <w:r w:rsidRPr="00D14A42">
              <w:rPr>
                <w:rFonts w:cs="B Nazanin"/>
              </w:rPr>
              <w:t xml:space="preserve"> </w:t>
            </w:r>
            <w:proofErr w:type="spellStart"/>
            <w:r w:rsidRPr="00D14A42">
              <w:rPr>
                <w:rFonts w:cs="B Nazanin"/>
              </w:rPr>
              <w:t>Tosan</w:t>
            </w:r>
            <w:proofErr w:type="spellEnd"/>
            <w:r w:rsidRPr="00D14A42">
              <w:rPr>
                <w:rFonts w:cs="B Nazanin"/>
              </w:rPr>
              <w:t xml:space="preserve"> </w:t>
            </w:r>
            <w:proofErr w:type="spellStart"/>
            <w:r w:rsidRPr="00D14A42">
              <w:rPr>
                <w:rFonts w:cs="B Nazanin"/>
              </w:rPr>
              <w:t>Soha</w:t>
            </w:r>
            <w:proofErr w:type="spellEnd"/>
            <w:r w:rsidRPr="00D14A42">
              <w:rPr>
                <w:rFonts w:cs="B Nazanin"/>
              </w:rPr>
              <w:t xml:space="preserve"> Company</w:t>
            </w:r>
          </w:p>
        </w:tc>
        <w:tc>
          <w:tcPr>
            <w:tcW w:w="1843" w:type="dxa"/>
            <w:shd w:val="clear" w:color="auto" w:fill="auto"/>
            <w:vAlign w:val="center"/>
          </w:tcPr>
          <w:p w14:paraId="7BFB397E" w14:textId="0E19777B" w:rsidR="00C13B73" w:rsidRPr="00D14A42" w:rsidRDefault="00C13B73" w:rsidP="001A3B44">
            <w:pPr>
              <w:jc w:val="center"/>
              <w:rPr>
                <w:rFonts w:cs="B Nazanin"/>
                <w:rtl/>
              </w:rPr>
            </w:pPr>
            <w:r w:rsidRPr="00D14A42">
              <w:rPr>
                <w:rFonts w:cs="B Nazanin"/>
                <w:rtl/>
              </w:rPr>
              <w:t>شایان، علی</w:t>
            </w:r>
          </w:p>
        </w:tc>
        <w:tc>
          <w:tcPr>
            <w:tcW w:w="1843" w:type="dxa"/>
            <w:shd w:val="clear" w:color="auto" w:fill="auto"/>
            <w:vAlign w:val="center"/>
          </w:tcPr>
          <w:p w14:paraId="6FD9910E" w14:textId="40246084" w:rsidR="00C13B73" w:rsidRPr="00D14A42" w:rsidRDefault="00C13B73" w:rsidP="001A3B44">
            <w:pPr>
              <w:jc w:val="center"/>
              <w:rPr>
                <w:rFonts w:cs="B Nazanin"/>
                <w:rtl/>
              </w:rPr>
            </w:pPr>
            <w:r w:rsidRPr="00D14A42">
              <w:rPr>
                <w:rFonts w:cs="B Nazanin"/>
                <w:rtl/>
              </w:rPr>
              <w:t>مدیریت فناوری اطلاعات - مدیریت دانش</w:t>
            </w:r>
          </w:p>
        </w:tc>
        <w:tc>
          <w:tcPr>
            <w:tcW w:w="1701" w:type="dxa"/>
            <w:vAlign w:val="center"/>
          </w:tcPr>
          <w:p w14:paraId="089EB0B6" w14:textId="4E977594" w:rsidR="00C13B73" w:rsidRPr="00D14A42" w:rsidRDefault="00C13B73" w:rsidP="001A3B44">
            <w:pPr>
              <w:jc w:val="center"/>
              <w:rPr>
                <w:rFonts w:cs="B Nazanin"/>
              </w:rPr>
            </w:pPr>
            <w:r w:rsidRPr="00D14A42">
              <w:rPr>
                <w:rFonts w:cs="B Nazanin"/>
              </w:rPr>
              <w:t>1398/7</w:t>
            </w:r>
          </w:p>
        </w:tc>
      </w:tr>
      <w:tr w:rsidR="00C13B73" w:rsidRPr="00D14A42" w14:paraId="6C8A7A95" w14:textId="77777777" w:rsidTr="00DB4E2F">
        <w:trPr>
          <w:jc w:val="center"/>
        </w:trPr>
        <w:tc>
          <w:tcPr>
            <w:tcW w:w="687" w:type="dxa"/>
            <w:vAlign w:val="center"/>
          </w:tcPr>
          <w:p w14:paraId="7855FD0A" w14:textId="77777777" w:rsidR="00C13B73" w:rsidRPr="00D14A42" w:rsidRDefault="00C13B73" w:rsidP="00C13B73">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sidRPr="00D14A42">
              <w:rPr>
                <w:rStyle w:val="Hyperlink"/>
                <w:rFonts w:ascii="iransans" w:hAnsi="iransans" w:cs="B Nazanin" w:hint="cs"/>
                <w:color w:val="444444"/>
                <w:sz w:val="21"/>
                <w:szCs w:val="21"/>
                <w:u w:val="none"/>
                <w:bdr w:val="none" w:sz="0" w:space="0" w:color="auto" w:frame="1"/>
                <w:shd w:val="clear" w:color="auto" w:fill="FFFFFF"/>
                <w:rtl/>
              </w:rPr>
              <w:lastRenderedPageBreak/>
              <w:t>7</w:t>
            </w:r>
          </w:p>
        </w:tc>
        <w:tc>
          <w:tcPr>
            <w:tcW w:w="1722" w:type="dxa"/>
            <w:vAlign w:val="center"/>
          </w:tcPr>
          <w:p w14:paraId="15D971D4" w14:textId="1DD92D72" w:rsidR="00C13B73" w:rsidRPr="00D14A42" w:rsidRDefault="004F7A3B" w:rsidP="00DB4E2F">
            <w:pPr>
              <w:jc w:val="center"/>
              <w:rPr>
                <w:rFonts w:cs="B Nazanin"/>
              </w:rPr>
            </w:pPr>
            <w:hyperlink r:id="rId11" w:tgtFrame="_blank" w:history="1">
              <w:r w:rsidR="00C13B73" w:rsidRPr="00D14A42">
                <w:rPr>
                  <w:rStyle w:val="Hyperlink"/>
                  <w:rFonts w:cs="B Nazanin"/>
                  <w:rtl/>
                </w:rPr>
                <w:t>نصری نصرابادی، شهره</w:t>
              </w:r>
            </w:hyperlink>
          </w:p>
        </w:tc>
        <w:tc>
          <w:tcPr>
            <w:tcW w:w="3402" w:type="dxa"/>
            <w:shd w:val="clear" w:color="auto" w:fill="FFFFFF" w:themeFill="background1"/>
          </w:tcPr>
          <w:p w14:paraId="51F09BF8" w14:textId="2FB121D1" w:rsidR="00C13B73" w:rsidRPr="00D14A42" w:rsidRDefault="00C13B73" w:rsidP="00DB4E2F">
            <w:pPr>
              <w:jc w:val="right"/>
              <w:rPr>
                <w:rFonts w:cs="B Nazanin"/>
                <w:rtl/>
              </w:rPr>
            </w:pPr>
            <w:r w:rsidRPr="00D14A42">
              <w:rPr>
                <w:rFonts w:cs="B Nazanin"/>
                <w:rtl/>
              </w:rPr>
              <w:t>طراحی الگوی هم افزائی نظام های بخشی و فناورانه نوآوری برای حل مساله شکاف دیجیتالی ایران</w:t>
            </w:r>
          </w:p>
        </w:tc>
        <w:tc>
          <w:tcPr>
            <w:tcW w:w="2977" w:type="dxa"/>
          </w:tcPr>
          <w:p w14:paraId="169C5DA6" w14:textId="396B19A1" w:rsidR="00C13B73" w:rsidRPr="00D14A42" w:rsidRDefault="00C13B73" w:rsidP="00D14A42">
            <w:pPr>
              <w:rPr>
                <w:rFonts w:cs="B Nazanin"/>
              </w:rPr>
            </w:pPr>
            <w:r w:rsidRPr="00D14A42">
              <w:rPr>
                <w:rFonts w:cs="B Nazanin"/>
              </w:rPr>
              <w:t>Designing a Synergistic Pattern of Sectoral and Technological Innovation Systems to Solve the Digital Divide Problem in Iran</w:t>
            </w:r>
          </w:p>
        </w:tc>
        <w:tc>
          <w:tcPr>
            <w:tcW w:w="1843" w:type="dxa"/>
            <w:vAlign w:val="center"/>
          </w:tcPr>
          <w:p w14:paraId="07C17A02" w14:textId="6ECF10CA" w:rsidR="00C13B73" w:rsidRPr="00D14A42" w:rsidRDefault="00C13B73" w:rsidP="00DB4E2F">
            <w:pPr>
              <w:jc w:val="center"/>
              <w:rPr>
                <w:rFonts w:cs="B Nazanin"/>
                <w:rtl/>
              </w:rPr>
            </w:pPr>
            <w:r w:rsidRPr="00D14A42">
              <w:rPr>
                <w:rFonts w:cs="B Nazanin"/>
                <w:rtl/>
              </w:rPr>
              <w:t>قاضی نوری ، سید سپهر</w:t>
            </w:r>
          </w:p>
        </w:tc>
        <w:tc>
          <w:tcPr>
            <w:tcW w:w="1843" w:type="dxa"/>
            <w:vAlign w:val="center"/>
          </w:tcPr>
          <w:p w14:paraId="247243E5" w14:textId="330D2961" w:rsidR="00C13B73" w:rsidRPr="00D14A42" w:rsidRDefault="00C13B73" w:rsidP="00DB4E2F">
            <w:pPr>
              <w:jc w:val="center"/>
              <w:rPr>
                <w:rFonts w:cs="B Nazanin"/>
                <w:rtl/>
              </w:rPr>
            </w:pPr>
            <w:r w:rsidRPr="00D14A42">
              <w:rPr>
                <w:rFonts w:cs="B Nazanin" w:hint="cs"/>
                <w:rtl/>
              </w:rPr>
              <w:t xml:space="preserve">دکترای تخصصی </w:t>
            </w:r>
          </w:p>
        </w:tc>
        <w:tc>
          <w:tcPr>
            <w:tcW w:w="1701" w:type="dxa"/>
            <w:vAlign w:val="center"/>
          </w:tcPr>
          <w:p w14:paraId="4EA35F43" w14:textId="18C40554" w:rsidR="00C13B73" w:rsidRPr="00D14A42" w:rsidRDefault="00C13B73" w:rsidP="00DB4E2F">
            <w:pPr>
              <w:jc w:val="center"/>
              <w:rPr>
                <w:rFonts w:cs="B Nazanin"/>
              </w:rPr>
            </w:pPr>
            <w:r w:rsidRPr="00D14A42">
              <w:rPr>
                <w:rFonts w:cs="B Nazanin"/>
              </w:rPr>
              <w:t>1398/6</w:t>
            </w:r>
          </w:p>
        </w:tc>
      </w:tr>
      <w:tr w:rsidR="00C13B73" w:rsidRPr="00D14A42" w14:paraId="2F3BA7C0" w14:textId="77777777" w:rsidTr="005B1ED0">
        <w:trPr>
          <w:jc w:val="center"/>
        </w:trPr>
        <w:tc>
          <w:tcPr>
            <w:tcW w:w="14175" w:type="dxa"/>
            <w:gridSpan w:val="7"/>
            <w:shd w:val="clear" w:color="auto" w:fill="FFFFFF" w:themeFill="background1"/>
          </w:tcPr>
          <w:p w14:paraId="651196B2" w14:textId="0B8F28B6" w:rsidR="00C13B73" w:rsidRDefault="00C13B73" w:rsidP="00C13B73">
            <w:pPr>
              <w:bidi/>
              <w:jc w:val="both"/>
              <w:rPr>
                <w:rFonts w:cs="B Nazanin"/>
                <w:rtl/>
              </w:rPr>
            </w:pPr>
            <w:r w:rsidRPr="00D14A42">
              <w:rPr>
                <w:rFonts w:cs="B Nazanin" w:hint="cs"/>
                <w:b/>
                <w:bCs/>
                <w:rtl/>
              </w:rPr>
              <w:t>چکیده:</w:t>
            </w:r>
            <w:r w:rsidRPr="00D14A42">
              <w:rPr>
                <w:rFonts w:cs="B Nazanin" w:hint="cs"/>
                <w:rtl/>
              </w:rPr>
              <w:t xml:space="preserve"> </w:t>
            </w:r>
            <w:r w:rsidRPr="00D14A42">
              <w:rPr>
                <w:rFonts w:cs="B Nazanin"/>
                <w:rtl/>
              </w:rPr>
              <w:t>تاکنون ابعاد مختلفی از رویکرد نظاممند به نوآوری از جمله فیزیکی یا جغرافیایی، بخش، صنعت یا فناوری و ... مطرح شده است. با این حال در این رویکردها خالءهایی وجود دارد که امکان بهکارگیری آنها به تنهایی در برخی ابعاد وجود ندارد. از این رو در این پژوهش، هدف اصلی ارائ</w:t>
            </w:r>
            <w:r w:rsidRPr="00D14A42">
              <w:rPr>
                <w:rFonts w:cs="B Nazanin" w:hint="cs"/>
                <w:rtl/>
              </w:rPr>
              <w:t>ه</w:t>
            </w:r>
            <w:r w:rsidRPr="00D14A42">
              <w:rPr>
                <w:rFonts w:cs="B Nazanin"/>
                <w:rtl/>
              </w:rPr>
              <w:t xml:space="preserve"> یک الگوی نظاممند و مبتنی بر همافزایی سطوح مختلف نظامهای نوآوری)همچون نظامهای بخشی، فناورانه و اجتماعی نوآوری( با هدف حل »مسائل </w:t>
            </w:r>
            <w:r w:rsidRPr="00D14A42">
              <w:rPr>
                <w:rFonts w:cs="B Nazanin" w:hint="cs"/>
                <w:rtl/>
              </w:rPr>
              <w:t>کلان</w:t>
            </w:r>
            <w:r w:rsidRPr="00D14A42">
              <w:rPr>
                <w:rFonts w:cs="B Nazanin"/>
                <w:rtl/>
              </w:rPr>
              <w:t xml:space="preserve"> اجتماعی-</w:t>
            </w:r>
            <w:r w:rsidRPr="00D14A42">
              <w:rPr>
                <w:rFonts w:cs="B Nazanin" w:hint="cs"/>
                <w:rtl/>
              </w:rPr>
              <w:t xml:space="preserve"> </w:t>
            </w:r>
            <w:r w:rsidRPr="00D14A42">
              <w:rPr>
                <w:rFonts w:cs="B Nazanin"/>
                <w:rtl/>
              </w:rPr>
              <w:t xml:space="preserve">فنّی« موجود در جامعه </w:t>
            </w:r>
            <w:r w:rsidRPr="00D14A42">
              <w:rPr>
                <w:rFonts w:cs="B Nazanin"/>
              </w:rPr>
              <w:t xml:space="preserve">« </w:t>
            </w:r>
            <w:r w:rsidRPr="00D14A42">
              <w:rPr>
                <w:rFonts w:cs="B Nazanin"/>
                <w:rtl/>
              </w:rPr>
              <w:t>مینامیم. برای تبیین</w:t>
            </w:r>
            <w:r w:rsidRPr="00D14A42">
              <w:rPr>
                <w:rFonts w:cs="B Nazanin"/>
              </w:rPr>
              <w:t xml:space="preserve"> PIS </w:t>
            </w:r>
            <w:r w:rsidRPr="00D14A42">
              <w:rPr>
                <w:rFonts w:cs="B Nazanin"/>
                <w:rtl/>
              </w:rPr>
              <w:t>به بررسی و تحلیل 1 است. ما در این پژوهش این الگو را »</w:t>
            </w:r>
            <w:r w:rsidRPr="00D14A42">
              <w:rPr>
                <w:rFonts w:cs="B Nazanin" w:hint="cs"/>
                <w:rtl/>
              </w:rPr>
              <w:t xml:space="preserve"> </w:t>
            </w:r>
            <w:r w:rsidRPr="00D14A42">
              <w:rPr>
                <w:rFonts w:cs="B Nazanin"/>
                <w:rtl/>
              </w:rPr>
              <w:t>نظام نوآوری مبتنی بر مسئله</w:t>
            </w:r>
            <w:r w:rsidRPr="00D14A42">
              <w:rPr>
                <w:rFonts w:cs="B Nazanin"/>
              </w:rPr>
              <w:t xml:space="preserve">)PIS) </w:t>
            </w:r>
            <w:r w:rsidRPr="00D14A42">
              <w:rPr>
                <w:rFonts w:cs="B Nazanin"/>
                <w:rtl/>
              </w:rPr>
              <w:t>سه نظام حل مسئله )مانند آلودگی هوا در آمریکا، شکاف دیجیتالی در کر</w:t>
            </w:r>
            <w:r w:rsidRPr="00D14A42">
              <w:rPr>
                <w:rFonts w:cs="B Nazanin" w:hint="cs"/>
                <w:rtl/>
              </w:rPr>
              <w:t>ه</w:t>
            </w:r>
            <w:r w:rsidRPr="00D14A42">
              <w:rPr>
                <w:rFonts w:cs="B Nazanin"/>
                <w:rtl/>
              </w:rPr>
              <w:t xml:space="preserve"> </w:t>
            </w:r>
            <w:r w:rsidRPr="00D14A42">
              <w:rPr>
                <w:rFonts w:cs="B Nazanin" w:hint="cs"/>
                <w:rtl/>
              </w:rPr>
              <w:t>ج</w:t>
            </w:r>
            <w:r w:rsidRPr="00D14A42">
              <w:rPr>
                <w:rFonts w:cs="B Nazanin"/>
                <w:rtl/>
              </w:rPr>
              <w:t>نوبی، زلزله در آمریکا( که به شکل موفقیتآمیزی سیاستگذاری و برنامهریزی شده است، پرداخته میشود. سپس با توجه به اینکه »مسئله« شکاف دیجیتالی از یک طرف یکی از مسائل مهم و اولویتهای ملی هرکشوری در حوزه فناوری</w:t>
            </w:r>
            <w:r w:rsidRPr="00D14A42">
              <w:rPr>
                <w:rFonts w:cs="B Nazanin" w:hint="cs"/>
                <w:rtl/>
              </w:rPr>
              <w:t xml:space="preserve"> </w:t>
            </w:r>
            <w:r w:rsidRPr="00D14A42">
              <w:rPr>
                <w:rFonts w:cs="B Nazanin"/>
                <w:rtl/>
              </w:rPr>
              <w:t>اط</w:t>
            </w:r>
            <w:r w:rsidRPr="00D14A42">
              <w:rPr>
                <w:rFonts w:cs="B Nazanin" w:hint="cs"/>
                <w:rtl/>
              </w:rPr>
              <w:t>لا</w:t>
            </w:r>
            <w:r w:rsidRPr="00D14A42">
              <w:rPr>
                <w:rFonts w:cs="B Nazanin"/>
                <w:rtl/>
              </w:rPr>
              <w:t>عات</w:t>
            </w:r>
            <w:r w:rsidRPr="00D14A42">
              <w:rPr>
                <w:rFonts w:cs="B Nazanin" w:hint="cs"/>
                <w:rtl/>
              </w:rPr>
              <w:t xml:space="preserve"> </w:t>
            </w:r>
            <w:r w:rsidRPr="00D14A42">
              <w:rPr>
                <w:rFonts w:cs="B Nazanin"/>
                <w:rtl/>
              </w:rPr>
              <w:t>و</w:t>
            </w:r>
            <w:r w:rsidRPr="00D14A42">
              <w:rPr>
                <w:rFonts w:cs="B Nazanin" w:hint="cs"/>
                <w:rtl/>
              </w:rPr>
              <w:t xml:space="preserve"> </w:t>
            </w:r>
            <w:r w:rsidRPr="00D14A42">
              <w:rPr>
                <w:rFonts w:cs="B Nazanin"/>
                <w:rtl/>
              </w:rPr>
              <w:t>ارتباطات</w:t>
            </w:r>
            <w:r w:rsidRPr="00D14A42">
              <w:rPr>
                <w:rFonts w:cs="B Nazanin" w:hint="cs"/>
                <w:rtl/>
              </w:rPr>
              <w:t>(</w:t>
            </w:r>
            <w:r w:rsidRPr="00D14A42">
              <w:rPr>
                <w:rFonts w:cs="B Nazanin"/>
                <w:rtl/>
              </w:rPr>
              <w:t>فاوا</w:t>
            </w:r>
            <w:r w:rsidRPr="00D14A42">
              <w:rPr>
                <w:rFonts w:cs="B Nazanin" w:hint="cs"/>
                <w:rtl/>
              </w:rPr>
              <w:t>)</w:t>
            </w:r>
            <w:r w:rsidRPr="00D14A42">
              <w:rPr>
                <w:rFonts w:cs="B Nazanin"/>
                <w:rtl/>
              </w:rPr>
              <w:t xml:space="preserve"> و از طرف دیگر در عصر حاضر یکی از محورهای کلیدی توسع</w:t>
            </w:r>
            <w:r w:rsidRPr="00D14A42">
              <w:rPr>
                <w:rFonts w:cs="B Nazanin" w:hint="cs"/>
                <w:rtl/>
              </w:rPr>
              <w:t>ه</w:t>
            </w:r>
            <w:r w:rsidRPr="00D14A42">
              <w:rPr>
                <w:rFonts w:cs="B Nazanin"/>
                <w:rtl/>
              </w:rPr>
              <w:t xml:space="preserve"> اقتصادی است که باید به درستی مدیریت و برنامهریزی شود و سیاستهایی مناسب از دریچ</w:t>
            </w:r>
            <w:r w:rsidRPr="00D14A42">
              <w:rPr>
                <w:rFonts w:cs="B Nazanin" w:hint="cs"/>
                <w:rtl/>
              </w:rPr>
              <w:t>ه</w:t>
            </w:r>
            <w:r w:rsidRPr="00D14A42">
              <w:rPr>
                <w:rFonts w:cs="B Nazanin"/>
                <w:rtl/>
              </w:rPr>
              <w:t xml:space="preserve"> یک رویکرد نظاممند، یکپارچه و جامعنگر برای آن تدوین گردد، اقدام به بهکارگیری</w:t>
            </w:r>
            <w:r w:rsidRPr="00D14A42">
              <w:rPr>
                <w:rFonts w:cs="B Nazanin"/>
              </w:rPr>
              <w:t xml:space="preserve"> PIS </w:t>
            </w:r>
            <w:r w:rsidRPr="00D14A42">
              <w:rPr>
                <w:rFonts w:cs="B Nazanin"/>
                <w:rtl/>
              </w:rPr>
              <w:t>برای اولین بار در »مسئله« شکاف دیجیتالی میشود و ار طریق چارچوب تحلیلی</w:t>
            </w:r>
            <w:r w:rsidRPr="00D14A42">
              <w:rPr>
                <w:rFonts w:cs="B Nazanin"/>
              </w:rPr>
              <w:t xml:space="preserve"> PIS </w:t>
            </w:r>
            <w:r w:rsidRPr="00D14A42">
              <w:rPr>
                <w:rFonts w:cs="B Nazanin"/>
                <w:rtl/>
              </w:rPr>
              <w:t>سعی در تحلیل وضعیت موجود شکاف دیجیتالی ایران و ارائه پیشنهادهای سیاستی در جهت ارتقاء وضع موجود میشود و در عین حال، از بازخورد این موردکاوی، برای ترمیم الگوی پیشنهادی</w:t>
            </w:r>
            <w:r w:rsidRPr="00D14A42">
              <w:rPr>
                <w:rFonts w:cs="B Nazanin"/>
              </w:rPr>
              <w:t xml:space="preserve"> PIS </w:t>
            </w:r>
            <w:r w:rsidRPr="00D14A42">
              <w:rPr>
                <w:rFonts w:cs="B Nazanin"/>
                <w:rtl/>
              </w:rPr>
              <w:t>استفاده میگردد</w:t>
            </w:r>
            <w:r w:rsidRPr="00D14A42">
              <w:rPr>
                <w:rFonts w:cs="B Nazanin"/>
              </w:rPr>
              <w:t xml:space="preserve">. </w:t>
            </w:r>
            <w:r w:rsidRPr="00D14A42">
              <w:rPr>
                <w:rFonts w:cs="B Nazanin"/>
                <w:rtl/>
              </w:rPr>
              <w:t>كلمات كلیدی: نظام نوآوری، الگوی هم</w:t>
            </w:r>
            <w:r w:rsidR="001A3B44">
              <w:rPr>
                <w:rFonts w:cs="B Nazanin" w:hint="cs"/>
                <w:rtl/>
              </w:rPr>
              <w:t>‌</w:t>
            </w:r>
            <w:r w:rsidRPr="00D14A42">
              <w:rPr>
                <w:rFonts w:cs="B Nazanin"/>
                <w:rtl/>
              </w:rPr>
              <w:t>افزایی نظامهای نوآوری، نظام نوآوری مبتنی بر مسئله، شکاف دیجیتالیِ ایران، الگوی کارکردی نظام نوآوری، تحلیل کارکردی/</w:t>
            </w:r>
            <w:r w:rsidR="001A3B44">
              <w:rPr>
                <w:rFonts w:cs="B Nazanin" w:hint="cs"/>
                <w:rtl/>
              </w:rPr>
              <w:t xml:space="preserve"> </w:t>
            </w:r>
            <w:r w:rsidRPr="00D14A42">
              <w:rPr>
                <w:rFonts w:cs="B Nazanin"/>
                <w:rtl/>
              </w:rPr>
              <w:t>ساختاری</w:t>
            </w:r>
            <w:r w:rsidRPr="00D14A42">
              <w:rPr>
                <w:rFonts w:cs="B Nazanin"/>
              </w:rPr>
              <w:t>.</w:t>
            </w:r>
          </w:p>
          <w:p w14:paraId="178D9FE4" w14:textId="6AC6BB70" w:rsidR="00DB4E2F" w:rsidRPr="00D14A42" w:rsidRDefault="00DB4E2F" w:rsidP="00DB4E2F">
            <w:pPr>
              <w:bidi/>
              <w:jc w:val="both"/>
              <w:rPr>
                <w:rFonts w:cs="B Nazanin"/>
                <w:rtl/>
              </w:rPr>
            </w:pPr>
          </w:p>
        </w:tc>
      </w:tr>
      <w:tr w:rsidR="00B96535" w:rsidRPr="00D14A42" w14:paraId="27F83918" w14:textId="77777777" w:rsidTr="00A92759">
        <w:trPr>
          <w:jc w:val="center"/>
        </w:trPr>
        <w:tc>
          <w:tcPr>
            <w:tcW w:w="687" w:type="dxa"/>
            <w:vAlign w:val="center"/>
          </w:tcPr>
          <w:p w14:paraId="1E9F33E3" w14:textId="77777777" w:rsidR="00B96535" w:rsidRPr="00D14A42" w:rsidRDefault="00B96535" w:rsidP="00A92759">
            <w:pPr>
              <w:jc w:val="center"/>
              <w:rPr>
                <w:rFonts w:cs="B Nazanin"/>
              </w:rPr>
            </w:pPr>
            <w:r w:rsidRPr="00D14A42">
              <w:rPr>
                <w:rFonts w:cs="B Nazanin" w:hint="cs"/>
                <w:rtl/>
              </w:rPr>
              <w:t>8</w:t>
            </w:r>
          </w:p>
        </w:tc>
        <w:tc>
          <w:tcPr>
            <w:tcW w:w="1722" w:type="dxa"/>
            <w:vAlign w:val="center"/>
          </w:tcPr>
          <w:p w14:paraId="5C965BB6" w14:textId="0CDED177" w:rsidR="00B96535" w:rsidRPr="00D14A42" w:rsidRDefault="004F7A3B" w:rsidP="00B96535">
            <w:pPr>
              <w:jc w:val="center"/>
              <w:rPr>
                <w:rFonts w:cs="B Nazanin"/>
              </w:rPr>
            </w:pPr>
            <w:hyperlink r:id="rId12" w:tgtFrame="_blank" w:history="1">
              <w:r w:rsidR="00B96535" w:rsidRPr="00D14A42">
                <w:rPr>
                  <w:rStyle w:val="Hyperlink"/>
                  <w:rFonts w:cs="B Nazanin"/>
                  <w:rtl/>
                </w:rPr>
                <w:t>فرهنگ نژاد، محمدعلی</w:t>
              </w:r>
            </w:hyperlink>
          </w:p>
        </w:tc>
        <w:tc>
          <w:tcPr>
            <w:tcW w:w="3402" w:type="dxa"/>
            <w:shd w:val="clear" w:color="auto" w:fill="FFFFFF" w:themeFill="background1"/>
          </w:tcPr>
          <w:p w14:paraId="0F494391" w14:textId="5B166F09" w:rsidR="00B96535" w:rsidRPr="00D14A42" w:rsidRDefault="00B96535" w:rsidP="00B96535">
            <w:pPr>
              <w:jc w:val="right"/>
              <w:rPr>
                <w:rFonts w:cs="B Nazanin"/>
                <w:rtl/>
              </w:rPr>
            </w:pPr>
            <w:r w:rsidRPr="00D14A42">
              <w:rPr>
                <w:rFonts w:cs="B Nazanin"/>
                <w:rtl/>
              </w:rPr>
              <w:t>ارائه مدلی برای توسعه خلق پتنت : مورد مطالعه فناوری نانو در ایران</w:t>
            </w:r>
          </w:p>
        </w:tc>
        <w:tc>
          <w:tcPr>
            <w:tcW w:w="2977" w:type="dxa"/>
          </w:tcPr>
          <w:p w14:paraId="08B1BB1D" w14:textId="06AE9DF1" w:rsidR="00B96535" w:rsidRPr="00D14A42" w:rsidRDefault="00B96535" w:rsidP="00B96535">
            <w:pPr>
              <w:rPr>
                <w:rFonts w:cs="B Nazanin"/>
              </w:rPr>
            </w:pPr>
            <w:r w:rsidRPr="00D14A42">
              <w:rPr>
                <w:rFonts w:cs="B Nazanin"/>
              </w:rPr>
              <w:t>A Model for Patenting Development: The Study of Nanotechnology in Iran</w:t>
            </w:r>
          </w:p>
        </w:tc>
        <w:tc>
          <w:tcPr>
            <w:tcW w:w="1843" w:type="dxa"/>
            <w:vAlign w:val="center"/>
          </w:tcPr>
          <w:p w14:paraId="25640C2C" w14:textId="73EDC8B7" w:rsidR="00B96535" w:rsidRPr="00D14A42" w:rsidRDefault="00B96535" w:rsidP="00B96535">
            <w:pPr>
              <w:jc w:val="center"/>
              <w:rPr>
                <w:rFonts w:cs="B Nazanin"/>
                <w:rtl/>
              </w:rPr>
            </w:pPr>
            <w:r w:rsidRPr="00D14A42">
              <w:rPr>
                <w:rFonts w:cs="B Nazanin"/>
                <w:rtl/>
              </w:rPr>
              <w:t>الهی، شعبان</w:t>
            </w:r>
          </w:p>
        </w:tc>
        <w:tc>
          <w:tcPr>
            <w:tcW w:w="1843" w:type="dxa"/>
            <w:vAlign w:val="center"/>
          </w:tcPr>
          <w:p w14:paraId="0A33B626" w14:textId="18027C35" w:rsidR="00B96535" w:rsidRPr="00D14A42" w:rsidRDefault="00B96535" w:rsidP="00B96535">
            <w:pPr>
              <w:jc w:val="center"/>
              <w:rPr>
                <w:rFonts w:cs="B Nazanin"/>
                <w:rtl/>
              </w:rPr>
            </w:pPr>
            <w:r w:rsidRPr="00D14A42">
              <w:rPr>
                <w:rFonts w:cs="B Nazanin" w:hint="cs"/>
                <w:rtl/>
              </w:rPr>
              <w:t xml:space="preserve">دکترای تخصصی </w:t>
            </w:r>
          </w:p>
        </w:tc>
        <w:tc>
          <w:tcPr>
            <w:tcW w:w="1701" w:type="dxa"/>
            <w:vAlign w:val="center"/>
          </w:tcPr>
          <w:p w14:paraId="7CDF9230" w14:textId="423B5AB4" w:rsidR="00B96535" w:rsidRPr="00D14A42" w:rsidRDefault="00B96535" w:rsidP="00B96535">
            <w:pPr>
              <w:jc w:val="center"/>
              <w:rPr>
                <w:rFonts w:cs="B Nazanin"/>
              </w:rPr>
            </w:pPr>
            <w:r w:rsidRPr="00D14A42">
              <w:rPr>
                <w:rFonts w:cs="B Nazanin"/>
              </w:rPr>
              <w:t>1398/7</w:t>
            </w:r>
          </w:p>
        </w:tc>
      </w:tr>
      <w:tr w:rsidR="00B96535" w:rsidRPr="00D14A42" w14:paraId="09C8443B" w14:textId="77777777" w:rsidTr="00C57496">
        <w:trPr>
          <w:jc w:val="center"/>
        </w:trPr>
        <w:tc>
          <w:tcPr>
            <w:tcW w:w="14175" w:type="dxa"/>
            <w:gridSpan w:val="7"/>
            <w:shd w:val="clear" w:color="auto" w:fill="FFFFFF" w:themeFill="background1"/>
            <w:vAlign w:val="center"/>
          </w:tcPr>
          <w:p w14:paraId="78B318B8" w14:textId="52E9F43A" w:rsidR="00B96535" w:rsidRPr="00D14A42" w:rsidRDefault="00B96535" w:rsidP="00B96535">
            <w:pPr>
              <w:bidi/>
              <w:jc w:val="both"/>
              <w:rPr>
                <w:rFonts w:cs="B Nazanin"/>
                <w:rtl/>
              </w:rPr>
            </w:pPr>
            <w:r w:rsidRPr="00D14A42">
              <w:rPr>
                <w:rFonts w:cs="B Nazanin" w:hint="cs"/>
                <w:b/>
                <w:bCs/>
                <w:rtl/>
              </w:rPr>
              <w:t xml:space="preserve">چکیده :  </w:t>
            </w:r>
            <w:r w:rsidRPr="00D14A42">
              <w:rPr>
                <w:rFonts w:cs="B Nazanin" w:hint="cs"/>
                <w:rtl/>
              </w:rPr>
              <w:t>علاوه</w:t>
            </w:r>
            <w:r w:rsidRPr="00D14A42">
              <w:rPr>
                <w:rFonts w:cs="B Nazanin"/>
                <w:rtl/>
              </w:rPr>
              <w:t xml:space="preserve"> بر تولید علم، تولید فناوري که نتیجه به کارگیري علم در عرصه عمل است از </w:t>
            </w:r>
            <w:r w:rsidRPr="00D14A42">
              <w:rPr>
                <w:rFonts w:cs="B Nazanin" w:hint="cs"/>
                <w:rtl/>
              </w:rPr>
              <w:t>مقولات</w:t>
            </w:r>
            <w:r w:rsidRPr="00D14A42">
              <w:rPr>
                <w:rFonts w:cs="B Nazanin"/>
                <w:rtl/>
              </w:rPr>
              <w:t xml:space="preserve"> مهم حوزه علم و فناوري است. اهمیت یافتن مباحث مربوط به تولید فناوري و سرمایه گذاري هاي صورت گرفته ، نیازمند نتایجی ملموس در حوزه انتشار دانش کاربردي خلق شده با قابلیت تجاري سازي و انتقال آن به بازار مصرف در قالب خلق پتنت می باشد . با این وجود در مطالعات صورت گرفته چارچوب یکپارچه اي از روابط بین عوامل مؤثر بر خلق پتنت مشاهده نمی شود. لذا هدف از این پژوهش ، شناسایی عوامل مؤثر بر خلق پتنت و تبیین نحوه ارتباط این عوامل می باشد. در این پژوهش کیفی تالش شده با استفاده از شیوه فراترکیب و مرو ر نظام مند، مهمترین عوامل مؤثر بر خلق پتنت بررسی و استخراج گردد. در ادامه با استخراج و کدگذاري عو امل در قالب واحدهاي معنایی و ترکیب و تلخیص آن ها در قالب کدهاي مفهومی نسبت به ترسیم ارتباطات بین آن ها اقدام شده است</w:t>
            </w:r>
            <w:r w:rsidRPr="00D14A42">
              <w:rPr>
                <w:rFonts w:cs="B Nazanin"/>
              </w:rPr>
              <w:t xml:space="preserve">. </w:t>
            </w:r>
            <w:r w:rsidRPr="00D14A42">
              <w:rPr>
                <w:rFonts w:cs="B Nazanin"/>
                <w:rtl/>
              </w:rPr>
              <w:t>در نهایت با استفاده از شیوه مدل سازي ساخت اري تفسیري</w:t>
            </w:r>
            <w:r w:rsidRPr="00D14A42">
              <w:rPr>
                <w:rFonts w:cs="B Nazanin"/>
              </w:rPr>
              <w:t xml:space="preserve"> ) ISM )</w:t>
            </w:r>
            <w:r w:rsidRPr="00D14A42">
              <w:rPr>
                <w:rFonts w:cs="B Nazanin"/>
                <w:rtl/>
              </w:rPr>
              <w:t>و تحلیل</w:t>
            </w:r>
            <w:r w:rsidRPr="00D14A42">
              <w:rPr>
                <w:rFonts w:cs="B Nazanin"/>
              </w:rPr>
              <w:t xml:space="preserve"> MICMAC </w:t>
            </w:r>
            <w:r w:rsidRPr="00D14A42">
              <w:rPr>
                <w:rFonts w:cs="B Nazanin"/>
                <w:rtl/>
              </w:rPr>
              <w:t>نسبت به ارائه مدل سطح بندي شده و خوشه بندي عوامل مؤثر بر خلق پتنت در زمینه فناوري نانو کشور اقدام شده است. براساس نتایج حاصل شده، متغیرهاي خدمات مدیریت فناوري، مدیریت و توانمند سازي نیروي انسانی و تعامالت بین المللی در تحقیق و توسعه، بیشترین نقش را در ایجاد تعادل بین مفاهیم مؤثر بر خلق پتنت داشته و در صورت سیاست</w:t>
            </w:r>
            <w:r w:rsidR="00D91A95" w:rsidRPr="00D14A42">
              <w:rPr>
                <w:rFonts w:cs="B Nazanin" w:hint="cs"/>
                <w:rtl/>
              </w:rPr>
              <w:t>‌</w:t>
            </w:r>
            <w:r w:rsidRPr="00D14A42">
              <w:rPr>
                <w:rFonts w:cs="B Nazanin"/>
                <w:rtl/>
              </w:rPr>
              <w:t xml:space="preserve">گذاري مناسب در حوزه هاي فوق پایداري دستاورهاي خلق پتنت بیشتر خواهد بود. همچنین در سطح بندي صورت گرفته از مدل و تحلیل هاي صورت گرفته مشخص شد به منظور بهبود دستاوردهاي خلق پتنت در زمینه فناوري نانو بلند مدت الزم است توجه ویژه اي به عوامل بنیادین مدل از جمله نظام حقوق مالکیت فکري، توانمندي و سوابق پیشین، محیط کالن اقتصادي، ویژگی هاي جمعیت شناختی و روان شناختی پژوهشگران، سیاست ها، مقررات و معیارهاي انگیزشی و دسترسی به منابع سازمانی انجام گیرد . همچنین توجه به فعالیت هاي تحقیق و توسعه، مشارکت پذیري پژوهشگران در حوزه هاي تجاري و کیفیت و قابلیت تجاري سازي اختراعات می تواند تاثیر مستقیمی بر خلق پتنت هاي نانو داشته باشد . چنین مطالعه اي با معرفی عوامل تاثیر گذار بر خلق پتنت به شیوه اي نظام مند نه تنها به شناخت مهمترین عوامل موجود در این حوزه کمک خواهد کرد بلکه با مشخص کردن نحوه ارتباط هر یک، براي سیاستگذاران در جهت تشخیص </w:t>
            </w:r>
            <w:r w:rsidR="00D91A95" w:rsidRPr="00D14A42">
              <w:rPr>
                <w:rFonts w:cs="B Nazanin" w:hint="cs"/>
                <w:rtl/>
              </w:rPr>
              <w:t>اثربخش‌</w:t>
            </w:r>
            <w:r w:rsidRPr="00D14A42">
              <w:rPr>
                <w:rFonts w:cs="B Nazanin"/>
                <w:rtl/>
              </w:rPr>
              <w:t>ترین سیاست</w:t>
            </w:r>
            <w:r w:rsidR="00D91A95" w:rsidRPr="00D14A42">
              <w:rPr>
                <w:rFonts w:cs="B Nazanin" w:hint="cs"/>
                <w:rtl/>
              </w:rPr>
              <w:t>‌</w:t>
            </w:r>
            <w:r w:rsidRPr="00D14A42">
              <w:rPr>
                <w:rFonts w:cs="B Nazanin"/>
                <w:rtl/>
              </w:rPr>
              <w:t>هاي ارتقاي نوآوري مفید بوده که بهبود بستر الزم براي خلق پتنت را در پی دارد</w:t>
            </w:r>
            <w:r w:rsidRPr="00D14A42">
              <w:rPr>
                <w:rFonts w:cs="B Nazanin"/>
              </w:rPr>
              <w:t xml:space="preserve">. </w:t>
            </w:r>
            <w:r w:rsidRPr="00D14A42">
              <w:rPr>
                <w:rFonts w:cs="B Nazanin"/>
                <w:rtl/>
              </w:rPr>
              <w:t>کلید واژه ها: خلق پتنت، علم و فناوري، نظام نوآوري، فناوري نانو، فراترکیب ، مدل سازي ساختاري تفسیري</w:t>
            </w:r>
          </w:p>
        </w:tc>
      </w:tr>
      <w:tr w:rsidR="00246797" w:rsidRPr="00D14A42" w14:paraId="767A675E" w14:textId="77777777" w:rsidTr="00A92759">
        <w:trPr>
          <w:jc w:val="center"/>
        </w:trPr>
        <w:tc>
          <w:tcPr>
            <w:tcW w:w="687" w:type="dxa"/>
            <w:vAlign w:val="center"/>
          </w:tcPr>
          <w:p w14:paraId="62EE48CC" w14:textId="77777777" w:rsidR="00246797" w:rsidRPr="00D14A42" w:rsidRDefault="00246797" w:rsidP="00A92759">
            <w:pPr>
              <w:jc w:val="center"/>
              <w:rPr>
                <w:rFonts w:cs="B Nazanin"/>
              </w:rPr>
            </w:pPr>
            <w:r w:rsidRPr="00D14A42">
              <w:rPr>
                <w:rFonts w:cs="B Nazanin" w:hint="cs"/>
                <w:rtl/>
              </w:rPr>
              <w:lastRenderedPageBreak/>
              <w:t>9</w:t>
            </w:r>
          </w:p>
        </w:tc>
        <w:tc>
          <w:tcPr>
            <w:tcW w:w="1722" w:type="dxa"/>
            <w:vAlign w:val="center"/>
          </w:tcPr>
          <w:p w14:paraId="6A6BB13E" w14:textId="7036B770" w:rsidR="00246797" w:rsidRPr="00D14A42" w:rsidRDefault="004F7A3B" w:rsidP="00246797">
            <w:pPr>
              <w:jc w:val="center"/>
              <w:rPr>
                <w:rFonts w:cs="B Nazanin"/>
              </w:rPr>
            </w:pPr>
            <w:hyperlink r:id="rId13" w:tgtFrame="_blank" w:history="1">
              <w:r w:rsidR="00246797" w:rsidRPr="00D14A42">
                <w:rPr>
                  <w:rStyle w:val="Hyperlink"/>
                  <w:rFonts w:cs="B Nazanin"/>
                  <w:rtl/>
                </w:rPr>
                <w:t>حاجی غلام سریزدی،علی</w:t>
              </w:r>
            </w:hyperlink>
          </w:p>
        </w:tc>
        <w:tc>
          <w:tcPr>
            <w:tcW w:w="3402" w:type="dxa"/>
            <w:shd w:val="clear" w:color="auto" w:fill="FFFFFF" w:themeFill="background1"/>
          </w:tcPr>
          <w:p w14:paraId="407B9062" w14:textId="25928A8B" w:rsidR="00246797" w:rsidRPr="00D14A42" w:rsidRDefault="00246797" w:rsidP="00246797">
            <w:pPr>
              <w:jc w:val="right"/>
              <w:rPr>
                <w:rFonts w:cs="B Nazanin"/>
                <w:rtl/>
              </w:rPr>
            </w:pPr>
            <w:r w:rsidRPr="00D14A42">
              <w:rPr>
                <w:rFonts w:cs="B Nazanin"/>
                <w:rtl/>
              </w:rPr>
              <w:t>طراحی مدل پویایی های سیستمی تامین مالی جمعی برای حمایت از کسب و کارهای نوپای دانش بنیان حوزه فناوری اطلاعات</w:t>
            </w:r>
          </w:p>
        </w:tc>
        <w:tc>
          <w:tcPr>
            <w:tcW w:w="2977" w:type="dxa"/>
          </w:tcPr>
          <w:p w14:paraId="65EFFF8B" w14:textId="77777777" w:rsidR="00246797" w:rsidRPr="00D14A42" w:rsidRDefault="00246797" w:rsidP="00246797">
            <w:pPr>
              <w:rPr>
                <w:rFonts w:cs="B Nazanin"/>
              </w:rPr>
            </w:pPr>
            <w:r w:rsidRPr="00D14A42">
              <w:rPr>
                <w:rFonts w:cs="B Nazanin"/>
              </w:rPr>
              <w:t>Designing of the System Dynamics Model of Crowdfunding to Support IT Knowledge based Business Startups</w:t>
            </w:r>
          </w:p>
          <w:p w14:paraId="5F5ED8EA" w14:textId="77777777" w:rsidR="00246797" w:rsidRPr="00D14A42" w:rsidRDefault="00246797" w:rsidP="00246797">
            <w:pPr>
              <w:rPr>
                <w:rFonts w:cs="B Nazanin"/>
              </w:rPr>
            </w:pPr>
          </w:p>
        </w:tc>
        <w:tc>
          <w:tcPr>
            <w:tcW w:w="1843" w:type="dxa"/>
            <w:vAlign w:val="center"/>
          </w:tcPr>
          <w:p w14:paraId="54B476A1" w14:textId="432B6C02" w:rsidR="00246797" w:rsidRPr="00D14A42" w:rsidRDefault="00246797" w:rsidP="00246797">
            <w:pPr>
              <w:jc w:val="center"/>
              <w:rPr>
                <w:rFonts w:cs="B Nazanin"/>
                <w:rtl/>
              </w:rPr>
            </w:pPr>
            <w:r w:rsidRPr="00D14A42">
              <w:rPr>
                <w:rFonts w:cs="B Nazanin"/>
                <w:rtl/>
              </w:rPr>
              <w:t>رجب زاده قطری، علی</w:t>
            </w:r>
          </w:p>
        </w:tc>
        <w:tc>
          <w:tcPr>
            <w:tcW w:w="1843" w:type="dxa"/>
            <w:vAlign w:val="center"/>
          </w:tcPr>
          <w:p w14:paraId="2A37CE5D" w14:textId="2B208985" w:rsidR="00246797" w:rsidRPr="00D14A42" w:rsidRDefault="00246797" w:rsidP="00246797">
            <w:pPr>
              <w:jc w:val="center"/>
              <w:rPr>
                <w:rFonts w:cs="B Nazanin"/>
                <w:rtl/>
              </w:rPr>
            </w:pPr>
            <w:r w:rsidRPr="00D14A42">
              <w:rPr>
                <w:rFonts w:cs="B Nazanin" w:hint="cs"/>
                <w:rtl/>
              </w:rPr>
              <w:t xml:space="preserve">دکترای تخصصی </w:t>
            </w:r>
          </w:p>
        </w:tc>
        <w:tc>
          <w:tcPr>
            <w:tcW w:w="1701" w:type="dxa"/>
            <w:vAlign w:val="center"/>
          </w:tcPr>
          <w:p w14:paraId="39F49163" w14:textId="1A488298" w:rsidR="00246797" w:rsidRPr="00D14A42" w:rsidRDefault="00246797" w:rsidP="00DB4E2F">
            <w:pPr>
              <w:jc w:val="center"/>
              <w:rPr>
                <w:rFonts w:cs="B Nazanin"/>
              </w:rPr>
            </w:pPr>
            <w:r w:rsidRPr="00D14A42">
              <w:rPr>
                <w:rFonts w:cs="B Nazanin"/>
              </w:rPr>
              <w:t>1397/7</w:t>
            </w:r>
          </w:p>
        </w:tc>
      </w:tr>
      <w:tr w:rsidR="00246797" w:rsidRPr="00D14A42" w14:paraId="35E70816" w14:textId="77777777" w:rsidTr="00E87D10">
        <w:trPr>
          <w:jc w:val="center"/>
        </w:trPr>
        <w:tc>
          <w:tcPr>
            <w:tcW w:w="14175" w:type="dxa"/>
            <w:gridSpan w:val="7"/>
            <w:shd w:val="clear" w:color="auto" w:fill="FFFFFF" w:themeFill="background1"/>
            <w:vAlign w:val="center"/>
          </w:tcPr>
          <w:p w14:paraId="517DC325" w14:textId="77777777" w:rsidR="00246797" w:rsidRDefault="00246797" w:rsidP="00E62530">
            <w:pPr>
              <w:bidi/>
              <w:jc w:val="both"/>
              <w:rPr>
                <w:rFonts w:cs="B Nazanin"/>
                <w:rtl/>
              </w:rPr>
            </w:pPr>
            <w:r w:rsidRPr="00D14A42">
              <w:rPr>
                <w:rFonts w:cs="B Nazanin" w:hint="cs"/>
                <w:b/>
                <w:bCs/>
                <w:rtl/>
              </w:rPr>
              <w:t xml:space="preserve">چکیده :  </w:t>
            </w:r>
            <w:r w:rsidR="00983E2B" w:rsidRPr="00D14A42">
              <w:rPr>
                <w:rFonts w:cs="B Nazanin"/>
                <w:rtl/>
              </w:rPr>
              <w:t xml:space="preserve">کسب و کارهای نوپای دانش بنیان یکی از عناصر حیاتی در اقتصاد کشورهای مختلف میباشند. این کسب و کارها بدلیل ماهیت خود با مشکل تامین مالی از طرق سنتی در مراحل اولیه شکلگیری روبرو هستند. برای فائق آمدن بر این مشکل بعضی از کارآفرینان خالق روش تامین مالی جمعی را ابداع کردند که بجای گروهی خاص از سرمایهگذاران حرفهایی با استفاده از جمع و از طریق اینترنت و شبکههای اجتماعی به تامین مالی میپردازد. روش تامین مالی جمعی بدلیل داشتن مدلهای مختلف با ویژگیهای مخصوص به خود، ذینفعان زیاد با انگیزههای متفاوت، ماهیت بینرشتهایی، و تفاوت در کشورهای مختلف؛ پدیدهایی پیچیده و پویا میباشد. همچنین مطالعات انجام شده درباره این روش بیشتر بصورت اکتشافی و جزنگرانه برای فهم اولیه آن صورت گرفته است. در نتیجه نیاز است تا با استفاده از رویکردی که توانایی درک پدیده های پیچیده و پویا را دارد به تبیین مدل تامین مالی جمعی پرداخت. این تحقیق بدنبال طراحی مدل پویاییهای سیستمی تامین مالی جمعی برای حمایت از کسب و کارهای نوپای دانشبنیان در حوزه فناوری </w:t>
            </w:r>
            <w:r w:rsidR="00D14A42">
              <w:rPr>
                <w:rFonts w:cs="B Nazanin" w:hint="cs"/>
                <w:rtl/>
              </w:rPr>
              <w:t xml:space="preserve">اطلاعات </w:t>
            </w:r>
            <w:r w:rsidR="00983E2B" w:rsidRPr="00D14A42">
              <w:rPr>
                <w:rFonts w:cs="B Nazanin"/>
                <w:rtl/>
              </w:rPr>
              <w:t>در ایران با استفاده از توسعه معماری مدلسازی جمعی است تا از این طریق ضمن توسعه رویکرد پویاییهای سیستمی، پیچیدگیها و پویاییهای این روش تامین مالی را به دور از جزنگری و با استفاده از دیدگاههای جمعی و با بکارگیری چارچوب تئوریک نه اکتشافی درک و استخراج کرده و سیاستهای مناسب جهت پیاده</w:t>
            </w:r>
            <w:r w:rsidR="00D14A42">
              <w:rPr>
                <w:rFonts w:cs="B Nazanin" w:hint="cs"/>
                <w:rtl/>
              </w:rPr>
              <w:t>‌</w:t>
            </w:r>
            <w:r w:rsidR="00983E2B" w:rsidRPr="00D14A42">
              <w:rPr>
                <w:rFonts w:cs="B Nazanin"/>
                <w:rtl/>
              </w:rPr>
              <w:t xml:space="preserve">سازی این روش ارائه کند. در این تحقیق، بر اساس گامهای رویکرد پویاییهای سیستمی و با بررسی ادبیات موضوع و مدلسازی اسنادی به تعریف مسئله، تدوین فرضیه پویا و شناسایی متغیرهای مرتبط با تامین مالی جمعی بصورت عمومی پرداخته شد. سپس از طریق مدلسازی جمعی متغیرهای مرتبط با تامین مالی جمعی بصورت خاص برای ایران و کسب و کارهای نوپای حوزه فناوری اطالعات استخراج گردید. در نهایت از طریق مدلسازی گروهی نتایج مراحل قبلی در قالب نمودارهای علت و معلولی و جریان توسعه یافته و مدل تست و شبیهسازی شد. نتایج شبیهسازی مدل نشان داد که مدل جایزه بدلیل تطابق بیشتر با طرحهای کسب و کار حوزه فناوری </w:t>
            </w:r>
            <w:r w:rsidR="00D14A42">
              <w:rPr>
                <w:rFonts w:cs="B Nazanin" w:hint="cs"/>
                <w:rtl/>
              </w:rPr>
              <w:t xml:space="preserve"> اطلاعات </w:t>
            </w:r>
            <w:r w:rsidR="00983E2B" w:rsidRPr="00D14A42">
              <w:rPr>
                <w:rFonts w:cs="B Nazanin"/>
                <w:rtl/>
              </w:rPr>
              <w:t>از سایر مدلها گسترش بیشتری خواهد داشت. همچنین مدل نشان داد تصویب قوانین مرتبط و نظارت پلتفرمها سبب بهبود کیفیت طرح</w:t>
            </w:r>
            <w:r w:rsidR="00D14A42">
              <w:rPr>
                <w:rFonts w:cs="B Nazanin" w:hint="cs"/>
                <w:rtl/>
              </w:rPr>
              <w:t>‌</w:t>
            </w:r>
            <w:r w:rsidR="00983E2B" w:rsidRPr="00D14A42">
              <w:rPr>
                <w:rFonts w:cs="B Nazanin"/>
                <w:rtl/>
              </w:rPr>
              <w:t xml:space="preserve">های کسب و کارهای حوزه فناوری </w:t>
            </w:r>
            <w:r w:rsidR="00D14A42">
              <w:rPr>
                <w:rFonts w:cs="B Nazanin" w:hint="cs"/>
                <w:rtl/>
              </w:rPr>
              <w:t xml:space="preserve">اطلاعات </w:t>
            </w:r>
            <w:r w:rsidR="00983E2B" w:rsidRPr="00D14A42">
              <w:rPr>
                <w:rFonts w:cs="B Nazanin"/>
                <w:rtl/>
              </w:rPr>
              <w:t>شده که این سبب افزایش موفقیت این شرکتها پس از تامین مالی می شود</w:t>
            </w:r>
            <w:r w:rsidR="00983E2B" w:rsidRPr="00D14A42">
              <w:rPr>
                <w:rFonts w:cs="B Nazanin"/>
              </w:rPr>
              <w:t xml:space="preserve">. </w:t>
            </w:r>
            <w:r w:rsidR="00983E2B" w:rsidRPr="00D14A42">
              <w:rPr>
                <w:rFonts w:cs="B Nazanin"/>
                <w:rtl/>
              </w:rPr>
              <w:t xml:space="preserve">کلیدواژه ها: تامین مالی جمعی، پلتفرم، کسب و کارهای نوپا، فناوری </w:t>
            </w:r>
            <w:r w:rsidR="00E62530" w:rsidRPr="00D14A42">
              <w:rPr>
                <w:rFonts w:cs="B Nazanin" w:hint="cs"/>
                <w:rtl/>
              </w:rPr>
              <w:t>اطلاعات</w:t>
            </w:r>
            <w:r w:rsidR="00983E2B" w:rsidRPr="00D14A42">
              <w:rPr>
                <w:rFonts w:cs="B Nazanin"/>
                <w:rtl/>
              </w:rPr>
              <w:t xml:space="preserve">، مدلسازی اسنادی، مدلسازی جمعی </w:t>
            </w:r>
            <w:r w:rsidR="00D14A42">
              <w:rPr>
                <w:rFonts w:cs="B Nazanin" w:hint="cs"/>
                <w:rtl/>
              </w:rPr>
              <w:t>(</w:t>
            </w:r>
            <w:r w:rsidR="00983E2B" w:rsidRPr="00D14A42">
              <w:rPr>
                <w:rFonts w:cs="B Nazanin"/>
                <w:rtl/>
              </w:rPr>
              <w:t>پویایی های سیستمی</w:t>
            </w:r>
            <w:r w:rsidR="00D14A42">
              <w:rPr>
                <w:rFonts w:cs="B Nazanin" w:hint="cs"/>
                <w:rtl/>
              </w:rPr>
              <w:t>2.0</w:t>
            </w:r>
            <w:r w:rsidR="00983E2B" w:rsidRPr="00D14A42">
              <w:rPr>
                <w:rFonts w:cs="B Nazanin"/>
                <w:rtl/>
              </w:rPr>
              <w:t>)</w:t>
            </w:r>
            <w:r w:rsidR="00D14A42">
              <w:rPr>
                <w:rFonts w:cs="B Nazanin" w:hint="cs"/>
                <w:rtl/>
              </w:rPr>
              <w:t xml:space="preserve"> </w:t>
            </w:r>
            <w:r w:rsidR="00983E2B" w:rsidRPr="00D14A42">
              <w:rPr>
                <w:rFonts w:cs="B Nazanin"/>
                <w:rtl/>
              </w:rPr>
              <w:t>مدل</w:t>
            </w:r>
            <w:r w:rsidR="00D14A42">
              <w:rPr>
                <w:rFonts w:cs="B Nazanin" w:hint="cs"/>
                <w:rtl/>
              </w:rPr>
              <w:t>‌</w:t>
            </w:r>
            <w:r w:rsidR="00983E2B" w:rsidRPr="00D14A42">
              <w:rPr>
                <w:rFonts w:cs="B Nazanin"/>
                <w:rtl/>
              </w:rPr>
              <w:t>سازی گروهی، رویکرد پویایی</w:t>
            </w:r>
            <w:r w:rsidR="00983E2B" w:rsidRPr="00D14A42">
              <w:rPr>
                <w:rFonts w:cs="B Nazanin" w:hint="cs"/>
                <w:rtl/>
              </w:rPr>
              <w:t>‌</w:t>
            </w:r>
            <w:r w:rsidR="00983E2B" w:rsidRPr="00D14A42">
              <w:rPr>
                <w:rFonts w:cs="B Nazanin"/>
                <w:rtl/>
              </w:rPr>
              <w:t>های سیستمی</w:t>
            </w:r>
          </w:p>
          <w:p w14:paraId="32E5D347" w14:textId="7E8BBA79" w:rsidR="004F7A3B" w:rsidRPr="00D14A42" w:rsidRDefault="004F7A3B" w:rsidP="004F7A3B">
            <w:pPr>
              <w:bidi/>
              <w:jc w:val="both"/>
              <w:rPr>
                <w:rFonts w:cs="B Nazanin"/>
                <w:b/>
                <w:bCs/>
                <w:rtl/>
                <w:lang w:bidi="fa-IR"/>
              </w:rPr>
            </w:pPr>
          </w:p>
        </w:tc>
      </w:tr>
      <w:tr w:rsidR="00E62530" w:rsidRPr="00D14A42" w14:paraId="73617D55" w14:textId="77777777" w:rsidTr="00A92759">
        <w:trPr>
          <w:jc w:val="center"/>
        </w:trPr>
        <w:tc>
          <w:tcPr>
            <w:tcW w:w="687" w:type="dxa"/>
            <w:vAlign w:val="center"/>
          </w:tcPr>
          <w:p w14:paraId="7B2DFDCB" w14:textId="77777777" w:rsidR="00E62530" w:rsidRPr="00D14A42" w:rsidRDefault="00E62530" w:rsidP="00A92759">
            <w:pPr>
              <w:jc w:val="center"/>
              <w:rPr>
                <w:rFonts w:cs="B Nazanin"/>
              </w:rPr>
            </w:pPr>
            <w:r w:rsidRPr="00D14A42">
              <w:rPr>
                <w:rFonts w:cs="B Nazanin" w:hint="cs"/>
                <w:rtl/>
              </w:rPr>
              <w:t>10</w:t>
            </w:r>
          </w:p>
        </w:tc>
        <w:tc>
          <w:tcPr>
            <w:tcW w:w="1722" w:type="dxa"/>
            <w:vAlign w:val="center"/>
          </w:tcPr>
          <w:p w14:paraId="2E6E51BA" w14:textId="69A847A8" w:rsidR="00E62530" w:rsidRPr="00D14A42" w:rsidRDefault="004F7A3B" w:rsidP="00D14A42">
            <w:pPr>
              <w:jc w:val="center"/>
              <w:rPr>
                <w:rFonts w:cs="B Nazanin"/>
              </w:rPr>
            </w:pPr>
            <w:hyperlink r:id="rId14" w:tgtFrame="_blank" w:history="1">
              <w:r w:rsidR="00E62530" w:rsidRPr="00D14A42">
                <w:rPr>
                  <w:rStyle w:val="Hyperlink"/>
                  <w:rFonts w:cs="B Nazanin"/>
                  <w:rtl/>
                </w:rPr>
                <w:t>امینی، بهاره</w:t>
              </w:r>
            </w:hyperlink>
          </w:p>
        </w:tc>
        <w:tc>
          <w:tcPr>
            <w:tcW w:w="3402" w:type="dxa"/>
            <w:shd w:val="clear" w:color="auto" w:fill="FFFFFF" w:themeFill="background1"/>
          </w:tcPr>
          <w:p w14:paraId="59422582" w14:textId="01AC86C1" w:rsidR="00E62530" w:rsidRPr="00D14A42" w:rsidRDefault="00E62530" w:rsidP="00D14A42">
            <w:pPr>
              <w:jc w:val="right"/>
              <w:rPr>
                <w:rFonts w:cs="B Nazanin"/>
              </w:rPr>
            </w:pPr>
            <w:r w:rsidRPr="00D14A42">
              <w:rPr>
                <w:rFonts w:cs="B Nazanin"/>
                <w:rtl/>
              </w:rPr>
              <w:t>بررسی تاثیر بکارگیری فناوری شناختی بر کیفیت تصمیم گیری سازمانها با نقش میانجی گری کلان داده</w:t>
            </w:r>
          </w:p>
        </w:tc>
        <w:tc>
          <w:tcPr>
            <w:tcW w:w="2977" w:type="dxa"/>
          </w:tcPr>
          <w:p w14:paraId="59A5DD5E" w14:textId="4CAE6D29" w:rsidR="00E62530" w:rsidRPr="00D14A42" w:rsidRDefault="00E62530" w:rsidP="00E62530">
            <w:pPr>
              <w:rPr>
                <w:rFonts w:cs="B Nazanin"/>
              </w:rPr>
            </w:pPr>
            <w:r w:rsidRPr="00D14A42">
              <w:rPr>
                <w:rFonts w:ascii="iransans" w:hAnsi="iransans" w:cs="B Nazanin"/>
                <w:color w:val="444444"/>
                <w:sz w:val="21"/>
                <w:szCs w:val="21"/>
                <w:shd w:val="clear" w:color="auto" w:fill="FFFFFF"/>
              </w:rPr>
              <w:t xml:space="preserve">Exploring the impact of cognitive analytics use on decision making quality: The mediating </w:t>
            </w:r>
            <w:proofErr w:type="spellStart"/>
            <w:r w:rsidRPr="00D14A42">
              <w:rPr>
                <w:rFonts w:ascii="iransans" w:hAnsi="iransans" w:cs="B Nazanin"/>
                <w:color w:val="444444"/>
                <w:sz w:val="21"/>
                <w:szCs w:val="21"/>
                <w:shd w:val="clear" w:color="auto" w:fill="FFFFFF"/>
              </w:rPr>
              <w:t>roleof</w:t>
            </w:r>
            <w:proofErr w:type="spellEnd"/>
            <w:r w:rsidRPr="00D14A42">
              <w:rPr>
                <w:rFonts w:ascii="iransans" w:hAnsi="iransans" w:cs="B Nazanin"/>
                <w:color w:val="444444"/>
                <w:sz w:val="21"/>
                <w:szCs w:val="21"/>
                <w:shd w:val="clear" w:color="auto" w:fill="FFFFFF"/>
              </w:rPr>
              <w:t xml:space="preserve"> big data</w:t>
            </w:r>
          </w:p>
        </w:tc>
        <w:tc>
          <w:tcPr>
            <w:tcW w:w="1843" w:type="dxa"/>
            <w:vAlign w:val="center"/>
          </w:tcPr>
          <w:p w14:paraId="4B2A43A0" w14:textId="5A9E8CF1" w:rsidR="00E62530" w:rsidRPr="00D14A42" w:rsidRDefault="00E62530" w:rsidP="00D14A42">
            <w:pPr>
              <w:jc w:val="center"/>
              <w:rPr>
                <w:rFonts w:cs="B Nazanin"/>
                <w:rtl/>
              </w:rPr>
            </w:pPr>
            <w:r w:rsidRPr="00D14A42">
              <w:rPr>
                <w:rFonts w:cs="B Nazanin"/>
                <w:rtl/>
              </w:rPr>
              <w:t>صاحب، طاهره</w:t>
            </w:r>
          </w:p>
        </w:tc>
        <w:tc>
          <w:tcPr>
            <w:tcW w:w="1843" w:type="dxa"/>
            <w:vAlign w:val="center"/>
          </w:tcPr>
          <w:p w14:paraId="2F714138" w14:textId="54DB71E0" w:rsidR="00E62530" w:rsidRPr="00D14A42" w:rsidRDefault="00E62530" w:rsidP="00D14A42">
            <w:pPr>
              <w:shd w:val="clear" w:color="auto" w:fill="FFFFFF"/>
              <w:bidi/>
              <w:jc w:val="center"/>
              <w:textAlignment w:val="center"/>
              <w:rPr>
                <w:rFonts w:cs="B Nazanin"/>
                <w:rtl/>
              </w:rPr>
            </w:pPr>
            <w:r w:rsidRPr="00D14A42">
              <w:rPr>
                <w:rFonts w:cs="B Nazanin" w:hint="cs"/>
                <w:rtl/>
              </w:rPr>
              <w:t>کارشناسی ارشد</w:t>
            </w:r>
          </w:p>
        </w:tc>
        <w:tc>
          <w:tcPr>
            <w:tcW w:w="1701" w:type="dxa"/>
            <w:shd w:val="clear" w:color="auto" w:fill="auto"/>
            <w:vAlign w:val="center"/>
          </w:tcPr>
          <w:p w14:paraId="06D7F514" w14:textId="77777777" w:rsidR="00E62530" w:rsidRPr="00D14A42" w:rsidRDefault="00E62530" w:rsidP="00D14A42">
            <w:pPr>
              <w:jc w:val="center"/>
              <w:rPr>
                <w:rFonts w:cs="B Nazanin"/>
              </w:rPr>
            </w:pPr>
            <w:r w:rsidRPr="00D14A42">
              <w:rPr>
                <w:rFonts w:cs="B Nazanin"/>
              </w:rPr>
              <w:t>1399/9</w:t>
            </w:r>
          </w:p>
          <w:p w14:paraId="26DFD0FF" w14:textId="77777777" w:rsidR="00E62530" w:rsidRPr="00D14A42" w:rsidRDefault="00E62530" w:rsidP="00D14A42">
            <w:pPr>
              <w:jc w:val="center"/>
              <w:rPr>
                <w:rFonts w:cs="B Nazanin"/>
              </w:rPr>
            </w:pPr>
          </w:p>
        </w:tc>
      </w:tr>
      <w:tr w:rsidR="00E62530" w:rsidRPr="00D14A42" w14:paraId="4E369ED5" w14:textId="77777777" w:rsidTr="005B1ED0">
        <w:trPr>
          <w:jc w:val="center"/>
        </w:trPr>
        <w:tc>
          <w:tcPr>
            <w:tcW w:w="14175" w:type="dxa"/>
            <w:gridSpan w:val="7"/>
            <w:shd w:val="clear" w:color="auto" w:fill="FFFFFF" w:themeFill="background1"/>
          </w:tcPr>
          <w:p w14:paraId="7AF45EE6" w14:textId="23E0B61A" w:rsidR="00E62530" w:rsidRPr="00D14A42" w:rsidRDefault="00E62530" w:rsidP="00E62530">
            <w:pPr>
              <w:bidi/>
              <w:jc w:val="both"/>
              <w:rPr>
                <w:rFonts w:cs="B Nazanin"/>
                <w:rtl/>
              </w:rPr>
            </w:pPr>
            <w:r w:rsidRPr="00D14A42">
              <w:rPr>
                <w:rFonts w:cs="B Nazanin" w:hint="cs"/>
                <w:b/>
                <w:bCs/>
                <w:rtl/>
              </w:rPr>
              <w:t xml:space="preserve">چکیده :  </w:t>
            </w:r>
            <w:r w:rsidRPr="00D14A42">
              <w:rPr>
                <w:rFonts w:cs="B Nazanin"/>
                <w:rtl/>
              </w:rPr>
              <w:t>در عصر دیجیتال، سرعت رشد بسیاری از فناوری</w:t>
            </w:r>
            <w:r w:rsidR="00D14A42">
              <w:rPr>
                <w:rFonts w:cs="B Nazanin" w:hint="cs"/>
                <w:rtl/>
              </w:rPr>
              <w:t>‌</w:t>
            </w:r>
            <w:r w:rsidRPr="00D14A42">
              <w:rPr>
                <w:rFonts w:cs="B Nazanin"/>
                <w:rtl/>
              </w:rPr>
              <w:t xml:space="preserve">های نوظهور به طور فزاینده ای افزایش یافته است. استفاده از این قبیل فناوری ها موجب پیدایش حجم عظیمي از داده ها در دنیای فناوری </w:t>
            </w:r>
            <w:r w:rsidR="00D14A42">
              <w:rPr>
                <w:rFonts w:cs="B Nazanin" w:hint="cs"/>
                <w:rtl/>
              </w:rPr>
              <w:t>اطلاعات</w:t>
            </w:r>
            <w:r w:rsidRPr="00D14A42">
              <w:rPr>
                <w:rFonts w:cs="B Nazanin"/>
                <w:rtl/>
              </w:rPr>
              <w:t xml:space="preserve"> شده است. فناوری شناختي یکي از فناوری های بزرگي است که در دهه های اخیر رشد فراواني یافته است. این فناوری ها با مدل سازی ذهن انسان، اقدام به حل مسائل پیچیده کرده و دست به تصمیم گیری مي زند. از گذشته تا کنون تصمیم گیری همواره از بزرگترین و مهم ترین وظایف مدیران در سازمان ها بوده است. یکي از اهداف مهم فناوری های شناختي، کمک به مدیران جهت بهبود کیفیت تصمیم گیری در سازمان ها است. بنابراین ضروریست بدانیم سازمان ها چگونه قابلیت های الز</w:t>
            </w:r>
            <w:r w:rsidR="00D14A42">
              <w:rPr>
                <w:rFonts w:cs="B Nazanin" w:hint="cs"/>
                <w:rtl/>
              </w:rPr>
              <w:t>ا</w:t>
            </w:r>
            <w:r w:rsidRPr="00D14A42">
              <w:rPr>
                <w:rFonts w:cs="B Nazanin"/>
                <w:rtl/>
              </w:rPr>
              <w:t>م این نوع فناوری ها را بکار مي</w:t>
            </w:r>
            <w:r w:rsidR="00D14A42">
              <w:rPr>
                <w:rFonts w:cs="B Nazanin" w:hint="cs"/>
                <w:rtl/>
              </w:rPr>
              <w:t>‌</w:t>
            </w:r>
            <w:r w:rsidRPr="00D14A42">
              <w:rPr>
                <w:rFonts w:cs="B Nazanin"/>
                <w:rtl/>
              </w:rPr>
              <w:t>گیرند و این فناوری ها چگونه توانسته اند سازمان ها را درجهت رسیدن به اهدافشان یاری کرده و به اتخاذ تصمیمات بهتر در سازمان ها منجر شوند. از طرف دیگر در عصر جدید، استفاده از داده های در دسترس، به دلیل حجم باال تبدیل به چالش بزرگي برای مدیراني شده است که قصد دارند از این داده ها در فرایند تصمیم گیری سازمان استفاده کنند. هدف این پژوهش بررسي تاثیر بکارگیری فناوری شناختي در تصمیم گیری سازمان ها با نقش میانجي گری کالن داده است</w:t>
            </w:r>
            <w:r w:rsidRPr="00D14A42">
              <w:rPr>
                <w:rFonts w:cs="B Nazanin"/>
              </w:rPr>
              <w:t xml:space="preserve">. </w:t>
            </w:r>
            <w:r w:rsidRPr="00D14A42">
              <w:rPr>
                <w:rFonts w:cs="B Nazanin"/>
                <w:rtl/>
              </w:rPr>
              <w:t xml:space="preserve">چارچوب نظری این پژوهش با بهره گیری از نظریه دانش بنیان و نظریه یادگیری سازماني تدوین شده است. در این پژوهش ابتدا با شناسایي متغیر های دخیل در این موضوع، پرسشنامه ای جهت دستیابي به داده های مورد نیاز طراحي مي شود و در جامعه آماری، توزیع خواهد </w:t>
            </w:r>
            <w:r w:rsidRPr="00D14A42">
              <w:rPr>
                <w:rFonts w:cs="B Nazanin"/>
                <w:rtl/>
              </w:rPr>
              <w:lastRenderedPageBreak/>
              <w:t>شد. سپس با بهره</w:t>
            </w:r>
            <w:r w:rsidR="00D14A42" w:rsidRPr="00D14A42">
              <w:rPr>
                <w:rFonts w:cs="B Nazanin" w:hint="cs"/>
                <w:rtl/>
              </w:rPr>
              <w:t>‌</w:t>
            </w:r>
            <w:r w:rsidRPr="00D14A42">
              <w:rPr>
                <w:rFonts w:cs="B Nazanin"/>
                <w:rtl/>
              </w:rPr>
              <w:t>گیری از روش مدل سازی معادالت ساختاری</w:t>
            </w:r>
            <w:r w:rsidR="00D14A42">
              <w:rPr>
                <w:rFonts w:cs="B Nazanin" w:hint="cs"/>
                <w:rtl/>
              </w:rPr>
              <w:t xml:space="preserve"> (</w:t>
            </w:r>
            <w:r w:rsidR="00D14A42" w:rsidRPr="00D14A42">
              <w:rPr>
                <w:rFonts w:cs="B Nazanin"/>
              </w:rPr>
              <w:t>SEM</w:t>
            </w:r>
            <w:r w:rsidRPr="00D14A42">
              <w:rPr>
                <w:rFonts w:cs="B Nazanin"/>
              </w:rPr>
              <w:t xml:space="preserve"> </w:t>
            </w:r>
            <w:r w:rsidR="00D14A42">
              <w:rPr>
                <w:rFonts w:cs="B Nazanin" w:hint="cs"/>
                <w:rtl/>
              </w:rPr>
              <w:t xml:space="preserve">) </w:t>
            </w:r>
            <w:r w:rsidRPr="00D14A42">
              <w:rPr>
                <w:rFonts w:cs="B Nazanin"/>
                <w:rtl/>
              </w:rPr>
              <w:t>توسط نرم افزار</w:t>
            </w:r>
            <w:r w:rsidR="00D14A42">
              <w:rPr>
                <w:rFonts w:cs="B Nazanin" w:hint="cs"/>
                <w:rtl/>
              </w:rPr>
              <w:t>3.0</w:t>
            </w:r>
            <w:r w:rsidRPr="00D14A42">
              <w:rPr>
                <w:rFonts w:cs="B Nazanin"/>
              </w:rPr>
              <w:t xml:space="preserve"> PLS Smart </w:t>
            </w:r>
            <w:r w:rsidRPr="00D14A42">
              <w:rPr>
                <w:rFonts w:cs="B Nazanin"/>
                <w:rtl/>
              </w:rPr>
              <w:t>به تحلیل داده های گردآوری شده خواهیم پرداخت</w:t>
            </w:r>
            <w:r w:rsidRPr="00D14A42">
              <w:rPr>
                <w:rFonts w:cs="B Nazanin"/>
              </w:rPr>
              <w:t>.</w:t>
            </w:r>
            <w:r w:rsidR="00D14A42">
              <w:rPr>
                <w:rFonts w:cs="B Nazanin" w:hint="cs"/>
                <w:rtl/>
              </w:rPr>
              <w:t xml:space="preserve"> </w:t>
            </w:r>
            <w:r w:rsidRPr="00D14A42">
              <w:rPr>
                <w:rFonts w:cs="B Nazanin"/>
                <w:rtl/>
              </w:rPr>
              <w:t>مشارکت کاربردی این پژوهش به عنوان راهنما به مدیران وکارشناسان سازمان ها کمک مي کند تا بدانند بکارگیری فناوری شناختي چه تاثیری بر کیفیت تصمیم گیری سازمان ها خواهد داشت</w:t>
            </w:r>
            <w:r w:rsidRPr="00D14A42">
              <w:rPr>
                <w:rFonts w:cs="B Nazanin"/>
              </w:rPr>
              <w:t>.</w:t>
            </w:r>
          </w:p>
          <w:p w14:paraId="16FBA005" w14:textId="0BE98EC6" w:rsidR="00E62530" w:rsidRPr="00D14A42" w:rsidRDefault="00E62530" w:rsidP="00E62530">
            <w:pPr>
              <w:bidi/>
              <w:rPr>
                <w:rFonts w:cs="B Nazanin"/>
                <w:b/>
                <w:bCs/>
                <w:rtl/>
                <w:lang w:bidi="fa-IR"/>
              </w:rPr>
            </w:pPr>
            <w:r w:rsidRPr="00D14A42">
              <w:rPr>
                <w:rFonts w:cs="B Nazanin"/>
                <w:rtl/>
              </w:rPr>
              <w:t>کلمات کلیدی: کیفیت تصمیم گیری، نظریه دانش بنیان، نظریه یادگیری سازماني، کالن داده، تحلیل شناختي</w:t>
            </w:r>
          </w:p>
        </w:tc>
      </w:tr>
      <w:tr w:rsidR="00E62530" w:rsidRPr="00D14A42" w14:paraId="1C99EB9C" w14:textId="77777777" w:rsidTr="00D14A42">
        <w:trPr>
          <w:jc w:val="center"/>
        </w:trPr>
        <w:tc>
          <w:tcPr>
            <w:tcW w:w="687" w:type="dxa"/>
            <w:vAlign w:val="center"/>
          </w:tcPr>
          <w:p w14:paraId="20782201" w14:textId="77777777" w:rsidR="00E62530" w:rsidRPr="00D14A42" w:rsidRDefault="00E62530" w:rsidP="00E62530">
            <w:pPr>
              <w:tabs>
                <w:tab w:val="left" w:pos="475"/>
              </w:tabs>
              <w:bidi/>
              <w:jc w:val="center"/>
              <w:rPr>
                <w:rStyle w:val="Hyperlink"/>
                <w:rFonts w:ascii="iransans" w:hAnsi="iransans" w:cs="B Nazanin"/>
                <w:color w:val="444444"/>
                <w:sz w:val="21"/>
                <w:szCs w:val="21"/>
                <w:u w:val="none"/>
                <w:bdr w:val="none" w:sz="0" w:space="0" w:color="auto" w:frame="1"/>
                <w:shd w:val="clear" w:color="auto" w:fill="FFFFFF"/>
              </w:rPr>
            </w:pPr>
            <w:r w:rsidRPr="00D14A42">
              <w:rPr>
                <w:rStyle w:val="Hyperlink"/>
                <w:rFonts w:ascii="iransans" w:hAnsi="iransans" w:cs="B Nazanin" w:hint="cs"/>
                <w:color w:val="444444"/>
                <w:sz w:val="21"/>
                <w:szCs w:val="21"/>
                <w:u w:val="none"/>
                <w:bdr w:val="none" w:sz="0" w:space="0" w:color="auto" w:frame="1"/>
                <w:shd w:val="clear" w:color="auto" w:fill="FFFFFF"/>
                <w:rtl/>
              </w:rPr>
              <w:lastRenderedPageBreak/>
              <w:t>11</w:t>
            </w:r>
          </w:p>
        </w:tc>
        <w:tc>
          <w:tcPr>
            <w:tcW w:w="1722" w:type="dxa"/>
            <w:vAlign w:val="center"/>
          </w:tcPr>
          <w:p w14:paraId="3BBD44EC" w14:textId="5C7030B6" w:rsidR="00E62530" w:rsidRPr="00D14A42" w:rsidRDefault="004F7A3B" w:rsidP="00D14A42">
            <w:pPr>
              <w:jc w:val="center"/>
              <w:rPr>
                <w:rFonts w:cs="B Nazanin"/>
              </w:rPr>
            </w:pPr>
            <w:hyperlink r:id="rId15" w:tgtFrame="_blank" w:history="1">
              <w:r w:rsidR="00E62530" w:rsidRPr="00D14A42">
                <w:rPr>
                  <w:rStyle w:val="Hyperlink"/>
                  <w:rFonts w:cs="B Nazanin"/>
                  <w:rtl/>
                </w:rPr>
                <w:t>رجب زاده، محسن</w:t>
              </w:r>
            </w:hyperlink>
          </w:p>
        </w:tc>
        <w:tc>
          <w:tcPr>
            <w:tcW w:w="3402" w:type="dxa"/>
            <w:shd w:val="clear" w:color="auto" w:fill="FFFFFF" w:themeFill="background1"/>
          </w:tcPr>
          <w:p w14:paraId="6709F34A" w14:textId="092E5677" w:rsidR="00E62530" w:rsidRPr="00D14A42" w:rsidRDefault="00E62530" w:rsidP="00D14A42">
            <w:pPr>
              <w:bidi/>
              <w:jc w:val="lowKashida"/>
              <w:rPr>
                <w:rFonts w:cs="B Nazanin"/>
                <w:rtl/>
              </w:rPr>
            </w:pPr>
            <w:r w:rsidRPr="00D14A42">
              <w:rPr>
                <w:rFonts w:cs="B Nazanin"/>
                <w:sz w:val="20"/>
                <w:szCs w:val="20"/>
                <w:rtl/>
              </w:rPr>
              <w:t>ارائه مدلی برای به کار گیری اینترنت اشیاء در بخش ذخیره سازی زنجیره تامین محصولات کشاورزی (مورد مطالعه محصول راهبردی گندم )</w:t>
            </w:r>
          </w:p>
        </w:tc>
        <w:tc>
          <w:tcPr>
            <w:tcW w:w="2977" w:type="dxa"/>
          </w:tcPr>
          <w:p w14:paraId="03C74AC2" w14:textId="25D310F2" w:rsidR="00E62530" w:rsidRPr="00D14A42" w:rsidRDefault="00E62530" w:rsidP="00D14A42">
            <w:pPr>
              <w:rPr>
                <w:rFonts w:cs="B Nazanin"/>
              </w:rPr>
            </w:pPr>
            <w:r w:rsidRPr="00D14A42">
              <w:rPr>
                <w:rFonts w:cs="B Nazanin"/>
              </w:rPr>
              <w:t>A Model for Internet of Things Deployment in the Storage Sector of Agricultural Supply Chain (Case study Wheat Strategic Product)</w:t>
            </w:r>
          </w:p>
        </w:tc>
        <w:tc>
          <w:tcPr>
            <w:tcW w:w="1843" w:type="dxa"/>
            <w:vAlign w:val="center"/>
          </w:tcPr>
          <w:p w14:paraId="0F8BA509" w14:textId="2D3DCA2A" w:rsidR="00E62530" w:rsidRPr="00D14A42" w:rsidRDefault="00E62530" w:rsidP="00D14A42">
            <w:pPr>
              <w:jc w:val="center"/>
              <w:rPr>
                <w:rFonts w:cs="B Nazanin"/>
                <w:rtl/>
              </w:rPr>
            </w:pPr>
            <w:r w:rsidRPr="00D14A42">
              <w:rPr>
                <w:rFonts w:cs="B Nazanin"/>
                <w:rtl/>
              </w:rPr>
              <w:t>الهی، شعبان</w:t>
            </w:r>
          </w:p>
        </w:tc>
        <w:tc>
          <w:tcPr>
            <w:tcW w:w="1843" w:type="dxa"/>
            <w:vAlign w:val="center"/>
          </w:tcPr>
          <w:p w14:paraId="36817437" w14:textId="51B7C44F" w:rsidR="00E62530" w:rsidRPr="00D14A42" w:rsidRDefault="00E62530" w:rsidP="00D14A42">
            <w:pPr>
              <w:jc w:val="center"/>
              <w:rPr>
                <w:rFonts w:cs="B Nazanin"/>
                <w:rtl/>
              </w:rPr>
            </w:pPr>
            <w:r w:rsidRPr="00D14A42">
              <w:rPr>
                <w:rFonts w:cs="B Nazanin" w:hint="cs"/>
                <w:rtl/>
              </w:rPr>
              <w:t>دکترای تخصصی</w:t>
            </w:r>
          </w:p>
          <w:p w14:paraId="7B46F25A" w14:textId="1F543C59" w:rsidR="00E62530" w:rsidRPr="00D14A42" w:rsidRDefault="00E62530" w:rsidP="00D14A42">
            <w:pPr>
              <w:jc w:val="center"/>
              <w:rPr>
                <w:rFonts w:cs="B Nazanin"/>
                <w:rtl/>
              </w:rPr>
            </w:pPr>
            <w:r w:rsidRPr="00D14A42">
              <w:rPr>
                <w:rFonts w:cs="B Nazanin" w:hint="cs"/>
                <w:rtl/>
              </w:rPr>
              <w:t>مدیریت فناوری اطلاعات</w:t>
            </w:r>
          </w:p>
        </w:tc>
        <w:tc>
          <w:tcPr>
            <w:tcW w:w="1701" w:type="dxa"/>
            <w:vAlign w:val="center"/>
          </w:tcPr>
          <w:p w14:paraId="6BCC6DB7" w14:textId="11F2E391" w:rsidR="00E62530" w:rsidRPr="00D14A42" w:rsidRDefault="00E62530" w:rsidP="00D14A42">
            <w:pPr>
              <w:jc w:val="center"/>
              <w:rPr>
                <w:rFonts w:cs="B Nazanin"/>
              </w:rPr>
            </w:pPr>
            <w:r w:rsidRPr="00D14A42">
              <w:rPr>
                <w:rFonts w:cs="B Nazanin"/>
              </w:rPr>
              <w:t>1400/3</w:t>
            </w:r>
          </w:p>
        </w:tc>
      </w:tr>
    </w:tbl>
    <w:p w14:paraId="0E3CD425" w14:textId="77777777" w:rsidR="00910FF3" w:rsidRPr="00D14A42" w:rsidRDefault="00910FF3" w:rsidP="00C32735">
      <w:pPr>
        <w:bidi/>
        <w:rPr>
          <w:rFonts w:cs="B Nazanin"/>
        </w:rPr>
      </w:pPr>
    </w:p>
    <w:sectPr w:rsidR="00910FF3" w:rsidRPr="00D14A42" w:rsidSect="00794244">
      <w:pgSz w:w="15840" w:h="12240" w:orient="landscape"/>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A5320"/>
    <w:multiLevelType w:val="hybridMultilevel"/>
    <w:tmpl w:val="8C52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F58B3"/>
    <w:multiLevelType w:val="hybridMultilevel"/>
    <w:tmpl w:val="3D9C107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35"/>
    <w:rsid w:val="00000163"/>
    <w:rsid w:val="00004A76"/>
    <w:rsid w:val="00021381"/>
    <w:rsid w:val="00036572"/>
    <w:rsid w:val="0004489D"/>
    <w:rsid w:val="00063D84"/>
    <w:rsid w:val="00065DA0"/>
    <w:rsid w:val="000B12C6"/>
    <w:rsid w:val="000C192A"/>
    <w:rsid w:val="000E263B"/>
    <w:rsid w:val="000E37FD"/>
    <w:rsid w:val="000E5CEA"/>
    <w:rsid w:val="000E7DA8"/>
    <w:rsid w:val="00124D13"/>
    <w:rsid w:val="001268D5"/>
    <w:rsid w:val="00143407"/>
    <w:rsid w:val="001620AB"/>
    <w:rsid w:val="00185342"/>
    <w:rsid w:val="00190D80"/>
    <w:rsid w:val="001A3B44"/>
    <w:rsid w:val="001B7923"/>
    <w:rsid w:val="001C33AD"/>
    <w:rsid w:val="001E3047"/>
    <w:rsid w:val="001F1978"/>
    <w:rsid w:val="00211217"/>
    <w:rsid w:val="0023705C"/>
    <w:rsid w:val="002404A8"/>
    <w:rsid w:val="00246797"/>
    <w:rsid w:val="002605D6"/>
    <w:rsid w:val="002704D9"/>
    <w:rsid w:val="00273BB0"/>
    <w:rsid w:val="00281257"/>
    <w:rsid w:val="00282DFB"/>
    <w:rsid w:val="00283D1C"/>
    <w:rsid w:val="002A0C53"/>
    <w:rsid w:val="002A0C87"/>
    <w:rsid w:val="002A4B4F"/>
    <w:rsid w:val="002B2663"/>
    <w:rsid w:val="002F0E5A"/>
    <w:rsid w:val="00343B49"/>
    <w:rsid w:val="003457F4"/>
    <w:rsid w:val="00360F96"/>
    <w:rsid w:val="003634AA"/>
    <w:rsid w:val="00370B0A"/>
    <w:rsid w:val="0038441B"/>
    <w:rsid w:val="00385D07"/>
    <w:rsid w:val="00390FB7"/>
    <w:rsid w:val="003B5FAE"/>
    <w:rsid w:val="003C31DA"/>
    <w:rsid w:val="003D3E21"/>
    <w:rsid w:val="003E1A38"/>
    <w:rsid w:val="003F0426"/>
    <w:rsid w:val="00402FDF"/>
    <w:rsid w:val="00407D8C"/>
    <w:rsid w:val="00412D57"/>
    <w:rsid w:val="004147C8"/>
    <w:rsid w:val="004323C1"/>
    <w:rsid w:val="004479A3"/>
    <w:rsid w:val="00474903"/>
    <w:rsid w:val="00481FA0"/>
    <w:rsid w:val="00485367"/>
    <w:rsid w:val="0049206B"/>
    <w:rsid w:val="004C56CD"/>
    <w:rsid w:val="004D3ABD"/>
    <w:rsid w:val="004E182B"/>
    <w:rsid w:val="004E7405"/>
    <w:rsid w:val="004F7A3B"/>
    <w:rsid w:val="00511892"/>
    <w:rsid w:val="00521BE8"/>
    <w:rsid w:val="00532385"/>
    <w:rsid w:val="0054594F"/>
    <w:rsid w:val="00555350"/>
    <w:rsid w:val="0056280F"/>
    <w:rsid w:val="00562CD5"/>
    <w:rsid w:val="0057257A"/>
    <w:rsid w:val="00580FD6"/>
    <w:rsid w:val="00584C76"/>
    <w:rsid w:val="0059108A"/>
    <w:rsid w:val="00591310"/>
    <w:rsid w:val="005946B2"/>
    <w:rsid w:val="00595361"/>
    <w:rsid w:val="00596BAD"/>
    <w:rsid w:val="005A36D0"/>
    <w:rsid w:val="005B1ED0"/>
    <w:rsid w:val="005B2C6E"/>
    <w:rsid w:val="005C0419"/>
    <w:rsid w:val="005D1893"/>
    <w:rsid w:val="005F5E83"/>
    <w:rsid w:val="00610AB3"/>
    <w:rsid w:val="00631DE6"/>
    <w:rsid w:val="00644288"/>
    <w:rsid w:val="00655FE7"/>
    <w:rsid w:val="00664F57"/>
    <w:rsid w:val="00694178"/>
    <w:rsid w:val="006B0B60"/>
    <w:rsid w:val="006C284B"/>
    <w:rsid w:val="006E25D8"/>
    <w:rsid w:val="00705711"/>
    <w:rsid w:val="007309A6"/>
    <w:rsid w:val="007309D2"/>
    <w:rsid w:val="00734490"/>
    <w:rsid w:val="00747468"/>
    <w:rsid w:val="007536F3"/>
    <w:rsid w:val="00755BDD"/>
    <w:rsid w:val="007749CD"/>
    <w:rsid w:val="007775FF"/>
    <w:rsid w:val="00794244"/>
    <w:rsid w:val="00797948"/>
    <w:rsid w:val="007A318F"/>
    <w:rsid w:val="007C1946"/>
    <w:rsid w:val="007D6F40"/>
    <w:rsid w:val="007E204F"/>
    <w:rsid w:val="007F3828"/>
    <w:rsid w:val="00804AAB"/>
    <w:rsid w:val="008378A4"/>
    <w:rsid w:val="00842A25"/>
    <w:rsid w:val="008867A9"/>
    <w:rsid w:val="008A2746"/>
    <w:rsid w:val="008A4E6E"/>
    <w:rsid w:val="008B47B9"/>
    <w:rsid w:val="008C5A8D"/>
    <w:rsid w:val="008D2A15"/>
    <w:rsid w:val="008E7282"/>
    <w:rsid w:val="00907848"/>
    <w:rsid w:val="00907CC0"/>
    <w:rsid w:val="00910FF3"/>
    <w:rsid w:val="00937A3C"/>
    <w:rsid w:val="0094648A"/>
    <w:rsid w:val="009502E7"/>
    <w:rsid w:val="00954C4A"/>
    <w:rsid w:val="00975846"/>
    <w:rsid w:val="00976230"/>
    <w:rsid w:val="00983E2B"/>
    <w:rsid w:val="009B7B72"/>
    <w:rsid w:val="009C51EA"/>
    <w:rsid w:val="009D35FD"/>
    <w:rsid w:val="009D391F"/>
    <w:rsid w:val="009E2D0B"/>
    <w:rsid w:val="009E398B"/>
    <w:rsid w:val="009F2F28"/>
    <w:rsid w:val="00A122BA"/>
    <w:rsid w:val="00A423D2"/>
    <w:rsid w:val="00A4250A"/>
    <w:rsid w:val="00A5421A"/>
    <w:rsid w:val="00A92759"/>
    <w:rsid w:val="00AA64AC"/>
    <w:rsid w:val="00AC1658"/>
    <w:rsid w:val="00AD3EBF"/>
    <w:rsid w:val="00B179A6"/>
    <w:rsid w:val="00B24BB3"/>
    <w:rsid w:val="00B35EA3"/>
    <w:rsid w:val="00B44559"/>
    <w:rsid w:val="00B47B8D"/>
    <w:rsid w:val="00B5309D"/>
    <w:rsid w:val="00B54CD9"/>
    <w:rsid w:val="00B61B50"/>
    <w:rsid w:val="00B76B55"/>
    <w:rsid w:val="00B96535"/>
    <w:rsid w:val="00BC5152"/>
    <w:rsid w:val="00C01D95"/>
    <w:rsid w:val="00C03243"/>
    <w:rsid w:val="00C104F5"/>
    <w:rsid w:val="00C10C49"/>
    <w:rsid w:val="00C13B73"/>
    <w:rsid w:val="00C25AA5"/>
    <w:rsid w:val="00C32735"/>
    <w:rsid w:val="00C43526"/>
    <w:rsid w:val="00C51820"/>
    <w:rsid w:val="00C87A2F"/>
    <w:rsid w:val="00CA0856"/>
    <w:rsid w:val="00CD4854"/>
    <w:rsid w:val="00CD61D7"/>
    <w:rsid w:val="00CE3DD8"/>
    <w:rsid w:val="00CE476E"/>
    <w:rsid w:val="00CE4DA5"/>
    <w:rsid w:val="00CF0889"/>
    <w:rsid w:val="00D14A42"/>
    <w:rsid w:val="00D15297"/>
    <w:rsid w:val="00D25422"/>
    <w:rsid w:val="00D32E5D"/>
    <w:rsid w:val="00D53A32"/>
    <w:rsid w:val="00D627DD"/>
    <w:rsid w:val="00D67416"/>
    <w:rsid w:val="00D720D7"/>
    <w:rsid w:val="00D863AE"/>
    <w:rsid w:val="00D91A95"/>
    <w:rsid w:val="00D92AC3"/>
    <w:rsid w:val="00D935D8"/>
    <w:rsid w:val="00D97610"/>
    <w:rsid w:val="00D976B2"/>
    <w:rsid w:val="00DB4E2F"/>
    <w:rsid w:val="00DB6A52"/>
    <w:rsid w:val="00DB7BCC"/>
    <w:rsid w:val="00DD783D"/>
    <w:rsid w:val="00DE3123"/>
    <w:rsid w:val="00DE7FEF"/>
    <w:rsid w:val="00E02FC9"/>
    <w:rsid w:val="00E21A4C"/>
    <w:rsid w:val="00E368BF"/>
    <w:rsid w:val="00E4120B"/>
    <w:rsid w:val="00E51C23"/>
    <w:rsid w:val="00E51EC4"/>
    <w:rsid w:val="00E62530"/>
    <w:rsid w:val="00E7438A"/>
    <w:rsid w:val="00E87D10"/>
    <w:rsid w:val="00E930B9"/>
    <w:rsid w:val="00EA4960"/>
    <w:rsid w:val="00EC4C24"/>
    <w:rsid w:val="00F21256"/>
    <w:rsid w:val="00F32170"/>
    <w:rsid w:val="00F32F5C"/>
    <w:rsid w:val="00F65B44"/>
    <w:rsid w:val="00F76EFC"/>
    <w:rsid w:val="00F80B8A"/>
    <w:rsid w:val="00F84A28"/>
    <w:rsid w:val="00F962D3"/>
    <w:rsid w:val="00FA374F"/>
    <w:rsid w:val="00FC2FF1"/>
    <w:rsid w:val="00FC46B0"/>
    <w:rsid w:val="00FD7CF3"/>
    <w:rsid w:val="00FF1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E71B"/>
  <w15:chartTrackingRefBased/>
  <w15:docId w15:val="{404A4C5E-410D-4EA5-B6FF-4C3731F2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735"/>
    <w:rPr>
      <w:color w:val="0000FF"/>
      <w:u w:val="single"/>
    </w:rPr>
  </w:style>
  <w:style w:type="character" w:customStyle="1" w:styleId="fright">
    <w:name w:val="f_right"/>
    <w:basedOn w:val="DefaultParagraphFont"/>
    <w:rsid w:val="00FA374F"/>
  </w:style>
  <w:style w:type="paragraph" w:styleId="ListParagraph">
    <w:name w:val="List Paragraph"/>
    <w:basedOn w:val="Normal"/>
    <w:uiPriority w:val="34"/>
    <w:qFormat/>
    <w:rsid w:val="00474903"/>
    <w:pPr>
      <w:ind w:left="720"/>
      <w:contextualSpacing/>
    </w:pPr>
  </w:style>
  <w:style w:type="character" w:styleId="FollowedHyperlink">
    <w:name w:val="FollowedHyperlink"/>
    <w:basedOn w:val="DefaultParagraphFont"/>
    <w:uiPriority w:val="99"/>
    <w:semiHidden/>
    <w:unhideWhenUsed/>
    <w:rsid w:val="00DB4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687">
      <w:bodyDiv w:val="1"/>
      <w:marLeft w:val="0"/>
      <w:marRight w:val="0"/>
      <w:marTop w:val="0"/>
      <w:marBottom w:val="0"/>
      <w:divBdr>
        <w:top w:val="none" w:sz="0" w:space="0" w:color="auto"/>
        <w:left w:val="none" w:sz="0" w:space="0" w:color="auto"/>
        <w:bottom w:val="none" w:sz="0" w:space="0" w:color="auto"/>
        <w:right w:val="none" w:sz="0" w:space="0" w:color="auto"/>
      </w:divBdr>
    </w:div>
    <w:div w:id="109476173">
      <w:bodyDiv w:val="1"/>
      <w:marLeft w:val="0"/>
      <w:marRight w:val="0"/>
      <w:marTop w:val="0"/>
      <w:marBottom w:val="0"/>
      <w:divBdr>
        <w:top w:val="none" w:sz="0" w:space="0" w:color="auto"/>
        <w:left w:val="none" w:sz="0" w:space="0" w:color="auto"/>
        <w:bottom w:val="none" w:sz="0" w:space="0" w:color="auto"/>
        <w:right w:val="none" w:sz="0" w:space="0" w:color="auto"/>
      </w:divBdr>
    </w:div>
    <w:div w:id="124861437">
      <w:bodyDiv w:val="1"/>
      <w:marLeft w:val="0"/>
      <w:marRight w:val="0"/>
      <w:marTop w:val="0"/>
      <w:marBottom w:val="0"/>
      <w:divBdr>
        <w:top w:val="none" w:sz="0" w:space="0" w:color="auto"/>
        <w:left w:val="none" w:sz="0" w:space="0" w:color="auto"/>
        <w:bottom w:val="none" w:sz="0" w:space="0" w:color="auto"/>
        <w:right w:val="none" w:sz="0" w:space="0" w:color="auto"/>
      </w:divBdr>
    </w:div>
    <w:div w:id="148063871">
      <w:bodyDiv w:val="1"/>
      <w:marLeft w:val="0"/>
      <w:marRight w:val="0"/>
      <w:marTop w:val="0"/>
      <w:marBottom w:val="0"/>
      <w:divBdr>
        <w:top w:val="none" w:sz="0" w:space="0" w:color="auto"/>
        <w:left w:val="none" w:sz="0" w:space="0" w:color="auto"/>
        <w:bottom w:val="none" w:sz="0" w:space="0" w:color="auto"/>
        <w:right w:val="none" w:sz="0" w:space="0" w:color="auto"/>
      </w:divBdr>
    </w:div>
    <w:div w:id="203913027">
      <w:bodyDiv w:val="1"/>
      <w:marLeft w:val="0"/>
      <w:marRight w:val="0"/>
      <w:marTop w:val="0"/>
      <w:marBottom w:val="0"/>
      <w:divBdr>
        <w:top w:val="none" w:sz="0" w:space="0" w:color="auto"/>
        <w:left w:val="none" w:sz="0" w:space="0" w:color="auto"/>
        <w:bottom w:val="none" w:sz="0" w:space="0" w:color="auto"/>
        <w:right w:val="none" w:sz="0" w:space="0" w:color="auto"/>
      </w:divBdr>
    </w:div>
    <w:div w:id="268396759">
      <w:bodyDiv w:val="1"/>
      <w:marLeft w:val="0"/>
      <w:marRight w:val="0"/>
      <w:marTop w:val="0"/>
      <w:marBottom w:val="0"/>
      <w:divBdr>
        <w:top w:val="none" w:sz="0" w:space="0" w:color="auto"/>
        <w:left w:val="none" w:sz="0" w:space="0" w:color="auto"/>
        <w:bottom w:val="none" w:sz="0" w:space="0" w:color="auto"/>
        <w:right w:val="none" w:sz="0" w:space="0" w:color="auto"/>
      </w:divBdr>
    </w:div>
    <w:div w:id="501313123">
      <w:bodyDiv w:val="1"/>
      <w:marLeft w:val="0"/>
      <w:marRight w:val="0"/>
      <w:marTop w:val="0"/>
      <w:marBottom w:val="0"/>
      <w:divBdr>
        <w:top w:val="none" w:sz="0" w:space="0" w:color="auto"/>
        <w:left w:val="none" w:sz="0" w:space="0" w:color="auto"/>
        <w:bottom w:val="none" w:sz="0" w:space="0" w:color="auto"/>
        <w:right w:val="none" w:sz="0" w:space="0" w:color="auto"/>
      </w:divBdr>
    </w:div>
    <w:div w:id="563485936">
      <w:bodyDiv w:val="1"/>
      <w:marLeft w:val="0"/>
      <w:marRight w:val="0"/>
      <w:marTop w:val="0"/>
      <w:marBottom w:val="0"/>
      <w:divBdr>
        <w:top w:val="none" w:sz="0" w:space="0" w:color="auto"/>
        <w:left w:val="none" w:sz="0" w:space="0" w:color="auto"/>
        <w:bottom w:val="none" w:sz="0" w:space="0" w:color="auto"/>
        <w:right w:val="none" w:sz="0" w:space="0" w:color="auto"/>
      </w:divBdr>
    </w:div>
    <w:div w:id="616058523">
      <w:bodyDiv w:val="1"/>
      <w:marLeft w:val="0"/>
      <w:marRight w:val="0"/>
      <w:marTop w:val="0"/>
      <w:marBottom w:val="0"/>
      <w:divBdr>
        <w:top w:val="none" w:sz="0" w:space="0" w:color="auto"/>
        <w:left w:val="none" w:sz="0" w:space="0" w:color="auto"/>
        <w:bottom w:val="none" w:sz="0" w:space="0" w:color="auto"/>
        <w:right w:val="none" w:sz="0" w:space="0" w:color="auto"/>
      </w:divBdr>
    </w:div>
    <w:div w:id="698967797">
      <w:bodyDiv w:val="1"/>
      <w:marLeft w:val="0"/>
      <w:marRight w:val="0"/>
      <w:marTop w:val="0"/>
      <w:marBottom w:val="0"/>
      <w:divBdr>
        <w:top w:val="none" w:sz="0" w:space="0" w:color="auto"/>
        <w:left w:val="none" w:sz="0" w:space="0" w:color="auto"/>
        <w:bottom w:val="none" w:sz="0" w:space="0" w:color="auto"/>
        <w:right w:val="none" w:sz="0" w:space="0" w:color="auto"/>
      </w:divBdr>
    </w:div>
    <w:div w:id="725029251">
      <w:bodyDiv w:val="1"/>
      <w:marLeft w:val="0"/>
      <w:marRight w:val="0"/>
      <w:marTop w:val="0"/>
      <w:marBottom w:val="0"/>
      <w:divBdr>
        <w:top w:val="none" w:sz="0" w:space="0" w:color="auto"/>
        <w:left w:val="none" w:sz="0" w:space="0" w:color="auto"/>
        <w:bottom w:val="none" w:sz="0" w:space="0" w:color="auto"/>
        <w:right w:val="none" w:sz="0" w:space="0" w:color="auto"/>
      </w:divBdr>
    </w:div>
    <w:div w:id="730083689">
      <w:bodyDiv w:val="1"/>
      <w:marLeft w:val="0"/>
      <w:marRight w:val="0"/>
      <w:marTop w:val="0"/>
      <w:marBottom w:val="0"/>
      <w:divBdr>
        <w:top w:val="none" w:sz="0" w:space="0" w:color="auto"/>
        <w:left w:val="none" w:sz="0" w:space="0" w:color="auto"/>
        <w:bottom w:val="none" w:sz="0" w:space="0" w:color="auto"/>
        <w:right w:val="none" w:sz="0" w:space="0" w:color="auto"/>
      </w:divBdr>
    </w:div>
    <w:div w:id="779036019">
      <w:bodyDiv w:val="1"/>
      <w:marLeft w:val="0"/>
      <w:marRight w:val="0"/>
      <w:marTop w:val="0"/>
      <w:marBottom w:val="0"/>
      <w:divBdr>
        <w:top w:val="none" w:sz="0" w:space="0" w:color="auto"/>
        <w:left w:val="none" w:sz="0" w:space="0" w:color="auto"/>
        <w:bottom w:val="none" w:sz="0" w:space="0" w:color="auto"/>
        <w:right w:val="none" w:sz="0" w:space="0" w:color="auto"/>
      </w:divBdr>
    </w:div>
    <w:div w:id="796030525">
      <w:bodyDiv w:val="1"/>
      <w:marLeft w:val="0"/>
      <w:marRight w:val="0"/>
      <w:marTop w:val="0"/>
      <w:marBottom w:val="0"/>
      <w:divBdr>
        <w:top w:val="none" w:sz="0" w:space="0" w:color="auto"/>
        <w:left w:val="none" w:sz="0" w:space="0" w:color="auto"/>
        <w:bottom w:val="none" w:sz="0" w:space="0" w:color="auto"/>
        <w:right w:val="none" w:sz="0" w:space="0" w:color="auto"/>
      </w:divBdr>
    </w:div>
    <w:div w:id="868908372">
      <w:bodyDiv w:val="1"/>
      <w:marLeft w:val="0"/>
      <w:marRight w:val="0"/>
      <w:marTop w:val="0"/>
      <w:marBottom w:val="0"/>
      <w:divBdr>
        <w:top w:val="none" w:sz="0" w:space="0" w:color="auto"/>
        <w:left w:val="none" w:sz="0" w:space="0" w:color="auto"/>
        <w:bottom w:val="none" w:sz="0" w:space="0" w:color="auto"/>
        <w:right w:val="none" w:sz="0" w:space="0" w:color="auto"/>
      </w:divBdr>
    </w:div>
    <w:div w:id="899678921">
      <w:bodyDiv w:val="1"/>
      <w:marLeft w:val="0"/>
      <w:marRight w:val="0"/>
      <w:marTop w:val="0"/>
      <w:marBottom w:val="0"/>
      <w:divBdr>
        <w:top w:val="none" w:sz="0" w:space="0" w:color="auto"/>
        <w:left w:val="none" w:sz="0" w:space="0" w:color="auto"/>
        <w:bottom w:val="none" w:sz="0" w:space="0" w:color="auto"/>
        <w:right w:val="none" w:sz="0" w:space="0" w:color="auto"/>
      </w:divBdr>
    </w:div>
    <w:div w:id="949509488">
      <w:bodyDiv w:val="1"/>
      <w:marLeft w:val="0"/>
      <w:marRight w:val="0"/>
      <w:marTop w:val="0"/>
      <w:marBottom w:val="0"/>
      <w:divBdr>
        <w:top w:val="none" w:sz="0" w:space="0" w:color="auto"/>
        <w:left w:val="none" w:sz="0" w:space="0" w:color="auto"/>
        <w:bottom w:val="none" w:sz="0" w:space="0" w:color="auto"/>
        <w:right w:val="none" w:sz="0" w:space="0" w:color="auto"/>
      </w:divBdr>
    </w:div>
    <w:div w:id="1055399033">
      <w:bodyDiv w:val="1"/>
      <w:marLeft w:val="0"/>
      <w:marRight w:val="0"/>
      <w:marTop w:val="0"/>
      <w:marBottom w:val="0"/>
      <w:divBdr>
        <w:top w:val="none" w:sz="0" w:space="0" w:color="auto"/>
        <w:left w:val="none" w:sz="0" w:space="0" w:color="auto"/>
        <w:bottom w:val="none" w:sz="0" w:space="0" w:color="auto"/>
        <w:right w:val="none" w:sz="0" w:space="0" w:color="auto"/>
      </w:divBdr>
    </w:div>
    <w:div w:id="1373505996">
      <w:bodyDiv w:val="1"/>
      <w:marLeft w:val="0"/>
      <w:marRight w:val="0"/>
      <w:marTop w:val="0"/>
      <w:marBottom w:val="0"/>
      <w:divBdr>
        <w:top w:val="none" w:sz="0" w:space="0" w:color="auto"/>
        <w:left w:val="none" w:sz="0" w:space="0" w:color="auto"/>
        <w:bottom w:val="none" w:sz="0" w:space="0" w:color="auto"/>
        <w:right w:val="none" w:sz="0" w:space="0" w:color="auto"/>
      </w:divBdr>
    </w:div>
    <w:div w:id="1379739710">
      <w:bodyDiv w:val="1"/>
      <w:marLeft w:val="0"/>
      <w:marRight w:val="0"/>
      <w:marTop w:val="0"/>
      <w:marBottom w:val="0"/>
      <w:divBdr>
        <w:top w:val="none" w:sz="0" w:space="0" w:color="auto"/>
        <w:left w:val="none" w:sz="0" w:space="0" w:color="auto"/>
        <w:bottom w:val="none" w:sz="0" w:space="0" w:color="auto"/>
        <w:right w:val="none" w:sz="0" w:space="0" w:color="auto"/>
      </w:divBdr>
    </w:div>
    <w:div w:id="1411385479">
      <w:bodyDiv w:val="1"/>
      <w:marLeft w:val="0"/>
      <w:marRight w:val="0"/>
      <w:marTop w:val="0"/>
      <w:marBottom w:val="0"/>
      <w:divBdr>
        <w:top w:val="none" w:sz="0" w:space="0" w:color="auto"/>
        <w:left w:val="none" w:sz="0" w:space="0" w:color="auto"/>
        <w:bottom w:val="none" w:sz="0" w:space="0" w:color="auto"/>
        <w:right w:val="none" w:sz="0" w:space="0" w:color="auto"/>
      </w:divBdr>
    </w:div>
    <w:div w:id="1550920261">
      <w:bodyDiv w:val="1"/>
      <w:marLeft w:val="0"/>
      <w:marRight w:val="0"/>
      <w:marTop w:val="0"/>
      <w:marBottom w:val="0"/>
      <w:divBdr>
        <w:top w:val="none" w:sz="0" w:space="0" w:color="auto"/>
        <w:left w:val="none" w:sz="0" w:space="0" w:color="auto"/>
        <w:bottom w:val="none" w:sz="0" w:space="0" w:color="auto"/>
        <w:right w:val="none" w:sz="0" w:space="0" w:color="auto"/>
      </w:divBdr>
    </w:div>
    <w:div w:id="1567954496">
      <w:bodyDiv w:val="1"/>
      <w:marLeft w:val="0"/>
      <w:marRight w:val="0"/>
      <w:marTop w:val="0"/>
      <w:marBottom w:val="0"/>
      <w:divBdr>
        <w:top w:val="none" w:sz="0" w:space="0" w:color="auto"/>
        <w:left w:val="none" w:sz="0" w:space="0" w:color="auto"/>
        <w:bottom w:val="none" w:sz="0" w:space="0" w:color="auto"/>
        <w:right w:val="none" w:sz="0" w:space="0" w:color="auto"/>
      </w:divBdr>
    </w:div>
    <w:div w:id="1575239254">
      <w:bodyDiv w:val="1"/>
      <w:marLeft w:val="0"/>
      <w:marRight w:val="0"/>
      <w:marTop w:val="0"/>
      <w:marBottom w:val="0"/>
      <w:divBdr>
        <w:top w:val="none" w:sz="0" w:space="0" w:color="auto"/>
        <w:left w:val="none" w:sz="0" w:space="0" w:color="auto"/>
        <w:bottom w:val="none" w:sz="0" w:space="0" w:color="auto"/>
        <w:right w:val="none" w:sz="0" w:space="0" w:color="auto"/>
      </w:divBdr>
    </w:div>
    <w:div w:id="1613634738">
      <w:bodyDiv w:val="1"/>
      <w:marLeft w:val="0"/>
      <w:marRight w:val="0"/>
      <w:marTop w:val="0"/>
      <w:marBottom w:val="0"/>
      <w:divBdr>
        <w:top w:val="none" w:sz="0" w:space="0" w:color="auto"/>
        <w:left w:val="none" w:sz="0" w:space="0" w:color="auto"/>
        <w:bottom w:val="none" w:sz="0" w:space="0" w:color="auto"/>
        <w:right w:val="none" w:sz="0" w:space="0" w:color="auto"/>
      </w:divBdr>
    </w:div>
    <w:div w:id="1651254664">
      <w:bodyDiv w:val="1"/>
      <w:marLeft w:val="0"/>
      <w:marRight w:val="0"/>
      <w:marTop w:val="0"/>
      <w:marBottom w:val="0"/>
      <w:divBdr>
        <w:top w:val="none" w:sz="0" w:space="0" w:color="auto"/>
        <w:left w:val="none" w:sz="0" w:space="0" w:color="auto"/>
        <w:bottom w:val="none" w:sz="0" w:space="0" w:color="auto"/>
        <w:right w:val="none" w:sz="0" w:space="0" w:color="auto"/>
      </w:divBdr>
    </w:div>
    <w:div w:id="1653488151">
      <w:bodyDiv w:val="1"/>
      <w:marLeft w:val="0"/>
      <w:marRight w:val="0"/>
      <w:marTop w:val="0"/>
      <w:marBottom w:val="0"/>
      <w:divBdr>
        <w:top w:val="none" w:sz="0" w:space="0" w:color="auto"/>
        <w:left w:val="none" w:sz="0" w:space="0" w:color="auto"/>
        <w:bottom w:val="none" w:sz="0" w:space="0" w:color="auto"/>
        <w:right w:val="none" w:sz="0" w:space="0" w:color="auto"/>
      </w:divBdr>
    </w:div>
    <w:div w:id="1695883945">
      <w:bodyDiv w:val="1"/>
      <w:marLeft w:val="0"/>
      <w:marRight w:val="0"/>
      <w:marTop w:val="0"/>
      <w:marBottom w:val="0"/>
      <w:divBdr>
        <w:top w:val="none" w:sz="0" w:space="0" w:color="auto"/>
        <w:left w:val="none" w:sz="0" w:space="0" w:color="auto"/>
        <w:bottom w:val="none" w:sz="0" w:space="0" w:color="auto"/>
        <w:right w:val="none" w:sz="0" w:space="0" w:color="auto"/>
      </w:divBdr>
    </w:div>
    <w:div w:id="1699967062">
      <w:bodyDiv w:val="1"/>
      <w:marLeft w:val="0"/>
      <w:marRight w:val="0"/>
      <w:marTop w:val="0"/>
      <w:marBottom w:val="0"/>
      <w:divBdr>
        <w:top w:val="none" w:sz="0" w:space="0" w:color="auto"/>
        <w:left w:val="none" w:sz="0" w:space="0" w:color="auto"/>
        <w:bottom w:val="none" w:sz="0" w:space="0" w:color="auto"/>
        <w:right w:val="none" w:sz="0" w:space="0" w:color="auto"/>
      </w:divBdr>
    </w:div>
    <w:div w:id="1787964972">
      <w:bodyDiv w:val="1"/>
      <w:marLeft w:val="0"/>
      <w:marRight w:val="0"/>
      <w:marTop w:val="0"/>
      <w:marBottom w:val="0"/>
      <w:divBdr>
        <w:top w:val="none" w:sz="0" w:space="0" w:color="auto"/>
        <w:left w:val="none" w:sz="0" w:space="0" w:color="auto"/>
        <w:bottom w:val="none" w:sz="0" w:space="0" w:color="auto"/>
        <w:right w:val="none" w:sz="0" w:space="0" w:color="auto"/>
      </w:divBdr>
    </w:div>
    <w:div w:id="1832483509">
      <w:bodyDiv w:val="1"/>
      <w:marLeft w:val="0"/>
      <w:marRight w:val="0"/>
      <w:marTop w:val="0"/>
      <w:marBottom w:val="0"/>
      <w:divBdr>
        <w:top w:val="none" w:sz="0" w:space="0" w:color="auto"/>
        <w:left w:val="none" w:sz="0" w:space="0" w:color="auto"/>
        <w:bottom w:val="none" w:sz="0" w:space="0" w:color="auto"/>
        <w:right w:val="none" w:sz="0" w:space="0" w:color="auto"/>
      </w:divBdr>
    </w:div>
    <w:div w:id="1863278310">
      <w:bodyDiv w:val="1"/>
      <w:marLeft w:val="0"/>
      <w:marRight w:val="0"/>
      <w:marTop w:val="0"/>
      <w:marBottom w:val="0"/>
      <w:divBdr>
        <w:top w:val="none" w:sz="0" w:space="0" w:color="auto"/>
        <w:left w:val="none" w:sz="0" w:space="0" w:color="auto"/>
        <w:bottom w:val="none" w:sz="0" w:space="0" w:color="auto"/>
        <w:right w:val="none" w:sz="0" w:space="0" w:color="auto"/>
      </w:divBdr>
    </w:div>
    <w:div w:id="2040936892">
      <w:bodyDiv w:val="1"/>
      <w:marLeft w:val="0"/>
      <w:marRight w:val="0"/>
      <w:marTop w:val="0"/>
      <w:marBottom w:val="0"/>
      <w:divBdr>
        <w:top w:val="none" w:sz="0" w:space="0" w:color="auto"/>
        <w:left w:val="none" w:sz="0" w:space="0" w:color="auto"/>
        <w:bottom w:val="none" w:sz="0" w:space="0" w:color="auto"/>
        <w:right w:val="none" w:sz="0" w:space="0" w:color="auto"/>
      </w:divBdr>
    </w:div>
    <w:div w:id="2041008435">
      <w:bodyDiv w:val="1"/>
      <w:marLeft w:val="0"/>
      <w:marRight w:val="0"/>
      <w:marTop w:val="0"/>
      <w:marBottom w:val="0"/>
      <w:divBdr>
        <w:top w:val="none" w:sz="0" w:space="0" w:color="auto"/>
        <w:left w:val="none" w:sz="0" w:space="0" w:color="auto"/>
        <w:bottom w:val="none" w:sz="0" w:space="0" w:color="auto"/>
        <w:right w:val="none" w:sz="0" w:space="0" w:color="auto"/>
      </w:divBdr>
    </w:div>
    <w:div w:id="21215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dares.ac.ir/pro/academic_staff/ar_hassanzadeh" TargetMode="External"/><Relationship Id="rId13" Type="http://schemas.openxmlformats.org/officeDocument/2006/relationships/hyperlink" Target="https://parseh.modares.ac.ir/search_theses.php?sid=1&amp;slc_lang=fa&amp;thesis_author_first=%D8%AD%D8%A7%D8%AC%DB%8C%20%D8%BA%D9%84%D8%A7%D9%85%20%D8%B3%D8%B1%DB%8C%D8%B2%D8%AF%DB%8C%D8%8C%D8%B9%D9%84%DB%8C&amp;mod=search_thesis_list" TargetMode="External"/><Relationship Id="rId3" Type="http://schemas.openxmlformats.org/officeDocument/2006/relationships/styles" Target="styles.xml"/><Relationship Id="rId7" Type="http://schemas.openxmlformats.org/officeDocument/2006/relationships/hyperlink" Target="http://www.modares.ac.ir/pro/academic_staff/ar_hassanzadeh" TargetMode="External"/><Relationship Id="rId12" Type="http://schemas.openxmlformats.org/officeDocument/2006/relationships/hyperlink" Target="https://parseh.modares.ac.ir/search_theses.php?sid=1&amp;slc_lang=fa&amp;thesis_author_first=%D9%81%D8%B1%D9%87%D9%86%DA%AF%20%D9%86%DA%98%D8%A7%D8%AF%D8%8C%20%D9%85%D8%AD%D9%85%D8%AF%D8%B9%D9%84%DB%8C&amp;mod=search_thesis_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arseh.modares.ac.ir/search_theses.php?sid=1&amp;slc_lang=fa&amp;thesis_author_first=%D8%B7%D8%A7%D9%87%D8%B1%DB%8C%D8%8C%20%D9%85%D9%87%D8%B3%D8%A7&amp;mod=search_thesis_list" TargetMode="External"/><Relationship Id="rId11" Type="http://schemas.openxmlformats.org/officeDocument/2006/relationships/hyperlink" Target="https://parseh.modares.ac.ir/search_theses.php?sid=1&amp;slc_lang=fa&amp;thesis_author_first=%D9%86%D8%B5%D8%B1%DB%8C%20%D9%86%D8%B5%D8%B1%D8%A7%D8%A8%D8%A7%D8%AF%DB%8C%D8%8C%20%D8%B4%D9%87%D8%B1%D9%87&amp;mod=search_thesis_list" TargetMode="External"/><Relationship Id="rId5" Type="http://schemas.openxmlformats.org/officeDocument/2006/relationships/webSettings" Target="webSettings.xml"/><Relationship Id="rId15" Type="http://schemas.openxmlformats.org/officeDocument/2006/relationships/hyperlink" Target="https://parseh.modares.ac.ir/search_theses.php?sid=1&amp;slc_lang=fa&amp;thesis_author_first=%D8%B1%D8%AC%D8%A8%20%D8%B2%D8%A7%D8%AF%D9%87%D8%8C%20%D9%85%D8%AD%D8%B3%D9%86&amp;mod=search_thesis_list" TargetMode="External"/><Relationship Id="rId10" Type="http://schemas.openxmlformats.org/officeDocument/2006/relationships/hyperlink" Target="http://www.modares.ac.ir/pro/academic_staff/ar_hassanzadeh" TargetMode="External"/><Relationship Id="rId4" Type="http://schemas.openxmlformats.org/officeDocument/2006/relationships/settings" Target="settings.xml"/><Relationship Id="rId9" Type="http://schemas.openxmlformats.org/officeDocument/2006/relationships/hyperlink" Target="http://www.modares.ac.ir/pro/academic_staff/ar_hassanzadeh" TargetMode="External"/><Relationship Id="rId14" Type="http://schemas.openxmlformats.org/officeDocument/2006/relationships/hyperlink" Target="https://parseh.modares.ac.ir/search_theses.php?sid=1&amp;slc_lang=fa&amp;thesis_author_first=%D8%A7%D9%85%DB%8C%D9%86%DB%8C%D8%8C%20%D8%A8%D9%87%D8%A7%D8%B1%D9%87&amp;mod=search_thesi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9C40-8D0B-42B4-9303-D7664EC4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Lavasani</dc:creator>
  <cp:keywords/>
  <dc:description/>
  <cp:lastModifiedBy>Amir</cp:lastModifiedBy>
  <cp:revision>207</cp:revision>
  <dcterms:created xsi:type="dcterms:W3CDTF">2021-11-21T07:41:00Z</dcterms:created>
  <dcterms:modified xsi:type="dcterms:W3CDTF">2022-01-02T11:06:00Z</dcterms:modified>
</cp:coreProperties>
</file>